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B92B6" w14:textId="4870A7F3" w:rsidR="004C7277" w:rsidRPr="004C7277" w:rsidRDefault="00CB3237" w:rsidP="004C7277">
      <w:pPr>
        <w:shd w:val="clear" w:color="auto" w:fill="F9F9F9"/>
        <w:spacing w:before="161" w:after="161" w:line="240" w:lineRule="atLeast"/>
        <w:outlineLvl w:val="1"/>
        <w:rPr>
          <w:rFonts w:ascii="Source Sans Pro" w:eastAsia="Times New Roman" w:hAnsi="Source Sans Pro" w:cs="Arial"/>
          <w:b/>
          <w:bCs/>
          <w:color w:val="212121"/>
          <w:spacing w:val="-15"/>
          <w:kern w:val="36"/>
          <w:sz w:val="48"/>
          <w:szCs w:val="48"/>
          <w:lang w:val="en"/>
        </w:rPr>
      </w:pPr>
      <w:r>
        <w:rPr>
          <w:rFonts w:ascii="Source Sans Pro" w:eastAsia="Times New Roman" w:hAnsi="Source Sans Pro" w:cs="Arial"/>
          <w:b/>
          <w:bCs/>
          <w:color w:val="212121"/>
          <w:spacing w:val="-15"/>
          <w:kern w:val="36"/>
          <w:sz w:val="48"/>
          <w:szCs w:val="48"/>
          <w:lang w:val="en"/>
        </w:rPr>
        <w:t xml:space="preserve">PEO STRI </w:t>
      </w:r>
      <w:r w:rsidR="00F83A13">
        <w:rPr>
          <w:rFonts w:ascii="Source Sans Pro" w:eastAsia="Times New Roman" w:hAnsi="Source Sans Pro" w:cs="Arial"/>
          <w:b/>
          <w:bCs/>
          <w:color w:val="212121"/>
          <w:spacing w:val="-15"/>
          <w:kern w:val="36"/>
          <w:sz w:val="48"/>
          <w:szCs w:val="48"/>
          <w:lang w:val="en"/>
        </w:rPr>
        <w:t xml:space="preserve">Training, </w:t>
      </w:r>
      <w:r w:rsidR="00022596">
        <w:rPr>
          <w:rFonts w:ascii="Source Sans Pro" w:eastAsia="Times New Roman" w:hAnsi="Source Sans Pro" w:cs="Arial"/>
          <w:b/>
          <w:bCs/>
          <w:color w:val="212121"/>
          <w:spacing w:val="-15"/>
          <w:kern w:val="36"/>
          <w:sz w:val="48"/>
          <w:szCs w:val="48"/>
          <w:lang w:val="en"/>
        </w:rPr>
        <w:t xml:space="preserve">Test </w:t>
      </w:r>
      <w:r w:rsidR="00B96253">
        <w:rPr>
          <w:rFonts w:ascii="Source Sans Pro" w:eastAsia="Times New Roman" w:hAnsi="Source Sans Pro" w:cs="Arial"/>
          <w:b/>
          <w:bCs/>
          <w:color w:val="212121"/>
          <w:spacing w:val="-15"/>
          <w:kern w:val="36"/>
          <w:sz w:val="48"/>
          <w:szCs w:val="48"/>
          <w:lang w:val="en"/>
        </w:rPr>
        <w:t xml:space="preserve">&amp; </w:t>
      </w:r>
      <w:r w:rsidR="00022596">
        <w:rPr>
          <w:rFonts w:ascii="Source Sans Pro" w:eastAsia="Times New Roman" w:hAnsi="Source Sans Pro" w:cs="Arial"/>
          <w:b/>
          <w:bCs/>
          <w:color w:val="212121"/>
          <w:spacing w:val="-15"/>
          <w:kern w:val="36"/>
          <w:sz w:val="48"/>
          <w:szCs w:val="48"/>
          <w:lang w:val="en"/>
        </w:rPr>
        <w:t xml:space="preserve">Threat </w:t>
      </w:r>
      <w:r>
        <w:rPr>
          <w:rFonts w:ascii="Source Sans Pro" w:eastAsia="Times New Roman" w:hAnsi="Source Sans Pro" w:cs="Arial"/>
          <w:b/>
          <w:bCs/>
          <w:color w:val="212121"/>
          <w:spacing w:val="-15"/>
          <w:kern w:val="36"/>
          <w:sz w:val="48"/>
          <w:szCs w:val="48"/>
          <w:lang w:val="en"/>
        </w:rPr>
        <w:t>Transformation (ST</w:t>
      </w:r>
      <w:r w:rsidR="00F83A13">
        <w:rPr>
          <w:rFonts w:ascii="Source Sans Pro" w:eastAsia="Times New Roman" w:hAnsi="Source Sans Pro" w:cs="Arial"/>
          <w:b/>
          <w:bCs/>
          <w:color w:val="212121"/>
          <w:spacing w:val="-15"/>
          <w:kern w:val="36"/>
          <w:sz w:val="48"/>
          <w:szCs w:val="48"/>
          <w:lang w:val="en"/>
        </w:rPr>
        <w:t>4</w:t>
      </w:r>
      <w:r>
        <w:rPr>
          <w:rFonts w:ascii="Source Sans Pro" w:eastAsia="Times New Roman" w:hAnsi="Source Sans Pro" w:cs="Arial"/>
          <w:b/>
          <w:bCs/>
          <w:color w:val="212121"/>
          <w:spacing w:val="-15"/>
          <w:kern w:val="36"/>
          <w:sz w:val="48"/>
          <w:szCs w:val="48"/>
          <w:lang w:val="en"/>
        </w:rPr>
        <w:t xml:space="preserve">) </w:t>
      </w:r>
      <w:r w:rsidR="00DE51FF">
        <w:rPr>
          <w:rFonts w:ascii="Source Sans Pro" w:eastAsia="Times New Roman" w:hAnsi="Source Sans Pro" w:cs="Arial"/>
          <w:b/>
          <w:bCs/>
          <w:color w:val="212121"/>
          <w:spacing w:val="-15"/>
          <w:kern w:val="36"/>
          <w:sz w:val="48"/>
          <w:szCs w:val="48"/>
          <w:lang w:val="en"/>
        </w:rPr>
        <w:t>Enterprise</w:t>
      </w:r>
      <w:r w:rsidR="004C7277" w:rsidRPr="004C7277">
        <w:rPr>
          <w:rFonts w:ascii="Source Sans Pro" w:eastAsia="Times New Roman" w:hAnsi="Source Sans Pro" w:cs="Arial"/>
          <w:b/>
          <w:bCs/>
          <w:color w:val="212121"/>
          <w:spacing w:val="-15"/>
          <w:kern w:val="36"/>
          <w:sz w:val="48"/>
          <w:szCs w:val="48"/>
          <w:lang w:val="en"/>
        </w:rPr>
        <w:t xml:space="preserve"> Architecture</w:t>
      </w:r>
      <w:r w:rsidR="00A76AA0">
        <w:rPr>
          <w:rFonts w:ascii="Source Sans Pro" w:eastAsia="Times New Roman" w:hAnsi="Source Sans Pro" w:cs="Arial"/>
          <w:b/>
          <w:bCs/>
          <w:color w:val="212121"/>
          <w:spacing w:val="-15"/>
          <w:kern w:val="36"/>
          <w:sz w:val="48"/>
          <w:szCs w:val="48"/>
          <w:lang w:val="en"/>
        </w:rPr>
        <w:t xml:space="preserve"> (EA)</w:t>
      </w:r>
      <w:r w:rsidR="004C7277" w:rsidRPr="004C7277">
        <w:rPr>
          <w:rFonts w:ascii="Source Sans Pro" w:eastAsia="Times New Roman" w:hAnsi="Source Sans Pro" w:cs="Arial"/>
          <w:b/>
          <w:bCs/>
          <w:color w:val="212121"/>
          <w:spacing w:val="-15"/>
          <w:kern w:val="36"/>
          <w:sz w:val="48"/>
          <w:szCs w:val="48"/>
          <w:lang w:val="en"/>
        </w:rPr>
        <w:t xml:space="preserve"> Request for Information </w:t>
      </w:r>
    </w:p>
    <w:p w14:paraId="327C2C68" w14:textId="77777777" w:rsidR="004C7277" w:rsidRPr="004C7277" w:rsidRDefault="004C7277" w:rsidP="004C7277">
      <w:pPr>
        <w:shd w:val="clear" w:color="auto" w:fill="F9F9F9"/>
        <w:spacing w:after="0" w:line="360" w:lineRule="atLeast"/>
        <w:rPr>
          <w:rFonts w:ascii="Source Sans Pro" w:eastAsia="Times New Roman" w:hAnsi="Source Sans Pro" w:cs="Arial"/>
          <w:color w:val="212121"/>
          <w:sz w:val="24"/>
          <w:szCs w:val="24"/>
          <w:lang w:val="en"/>
        </w:rPr>
      </w:pPr>
      <w:bookmarkStart w:id="0" w:name="#/opp/eb9c5cfc8ce34b2a9ac3c7fc5ca612bc/v"/>
      <w:bookmarkEnd w:id="0"/>
      <w:r w:rsidRPr="004C7277">
        <w:rPr>
          <w:rFonts w:ascii="Source Sans Pro" w:eastAsia="Times New Roman" w:hAnsi="Source Sans Pro" w:cs="Arial"/>
          <w:b/>
          <w:bCs/>
          <w:color w:val="212121"/>
          <w:sz w:val="24"/>
          <w:szCs w:val="24"/>
          <w:u w:val="single"/>
          <w:lang w:val="en"/>
        </w:rPr>
        <w:t>Request for Information</w:t>
      </w:r>
    </w:p>
    <w:p w14:paraId="50A5A7AA" w14:textId="1E96126C" w:rsidR="004C7277" w:rsidRDefault="00DE51FF" w:rsidP="004C7277">
      <w:pPr>
        <w:shd w:val="clear" w:color="auto" w:fill="F9F9F9"/>
        <w:spacing w:after="0" w:line="360" w:lineRule="atLeast"/>
        <w:rPr>
          <w:rFonts w:ascii="Source Sans Pro" w:eastAsia="Times New Roman" w:hAnsi="Source Sans Pro" w:cs="Arial"/>
          <w:color w:val="212121"/>
          <w:sz w:val="24"/>
          <w:szCs w:val="24"/>
          <w:lang w:val="en"/>
        </w:rPr>
      </w:pPr>
      <w:r>
        <w:rPr>
          <w:rFonts w:ascii="Source Sans Pro" w:eastAsia="Times New Roman" w:hAnsi="Source Sans Pro" w:cs="Arial"/>
          <w:color w:val="212121"/>
          <w:sz w:val="24"/>
          <w:szCs w:val="24"/>
          <w:lang w:val="en"/>
        </w:rPr>
        <w:t>PEO STRI</w:t>
      </w:r>
    </w:p>
    <w:p w14:paraId="7E4D7121" w14:textId="77777777" w:rsidR="00DE51FF" w:rsidRPr="004C7277" w:rsidRDefault="00DE51FF" w:rsidP="004C7277">
      <w:pPr>
        <w:shd w:val="clear" w:color="auto" w:fill="F9F9F9"/>
        <w:spacing w:after="0" w:line="360" w:lineRule="atLeast"/>
        <w:rPr>
          <w:rFonts w:ascii="Source Sans Pro" w:eastAsia="Times New Roman" w:hAnsi="Source Sans Pro" w:cs="Arial"/>
          <w:color w:val="212121"/>
          <w:sz w:val="24"/>
          <w:szCs w:val="24"/>
          <w:lang w:val="en"/>
        </w:rPr>
      </w:pPr>
    </w:p>
    <w:p w14:paraId="7E1E1872" w14:textId="5B6235D1" w:rsidR="004C7277" w:rsidRPr="00DE51FF" w:rsidRDefault="004C7277" w:rsidP="00DE51FF">
      <w:pPr>
        <w:shd w:val="clear" w:color="auto" w:fill="F9F9F9"/>
        <w:spacing w:after="0" w:line="360" w:lineRule="atLeast"/>
        <w:rPr>
          <w:rFonts w:ascii="Source Sans Pro" w:eastAsia="Times New Roman" w:hAnsi="Source Sans Pro" w:cs="Arial"/>
          <w:color w:val="212121"/>
          <w:sz w:val="24"/>
          <w:szCs w:val="24"/>
          <w:lang w:val="en"/>
        </w:rPr>
      </w:pPr>
      <w:r w:rsidRPr="00DE51FF">
        <w:rPr>
          <w:rFonts w:ascii="Source Sans Pro" w:eastAsia="Times New Roman" w:hAnsi="Source Sans Pro" w:cs="Arial"/>
          <w:b/>
          <w:bCs/>
          <w:color w:val="212121"/>
          <w:sz w:val="24"/>
          <w:szCs w:val="24"/>
          <w:lang w:val="en"/>
        </w:rPr>
        <w:t>Introduction</w:t>
      </w:r>
    </w:p>
    <w:p w14:paraId="639CB8A2" w14:textId="77777777" w:rsidR="004C7277" w:rsidRPr="004C7277" w:rsidRDefault="004C7277" w:rsidP="004C7277">
      <w:pPr>
        <w:shd w:val="clear" w:color="auto" w:fill="F9F9F9"/>
        <w:spacing w:after="0" w:line="360" w:lineRule="atLeast"/>
        <w:rPr>
          <w:rFonts w:ascii="Source Sans Pro" w:eastAsia="Times New Roman" w:hAnsi="Source Sans Pro" w:cs="Arial"/>
          <w:color w:val="212121"/>
          <w:sz w:val="24"/>
          <w:szCs w:val="24"/>
          <w:lang w:val="en"/>
        </w:rPr>
      </w:pPr>
      <w:r w:rsidRPr="004C7277">
        <w:rPr>
          <w:rFonts w:ascii="Source Sans Pro" w:eastAsia="Times New Roman" w:hAnsi="Source Sans Pro" w:cs="Arial"/>
          <w:b/>
          <w:bCs/>
          <w:color w:val="212121"/>
          <w:sz w:val="24"/>
          <w:szCs w:val="24"/>
          <w:lang w:val="en"/>
        </w:rPr>
        <w:t>Purpose</w:t>
      </w:r>
    </w:p>
    <w:p w14:paraId="587F494C" w14:textId="77777777" w:rsidR="003729A2" w:rsidRDefault="00530ADD" w:rsidP="004C7277">
      <w:pPr>
        <w:shd w:val="clear" w:color="auto" w:fill="F9F9F9"/>
        <w:spacing w:after="0" w:line="360" w:lineRule="atLeast"/>
        <w:rPr>
          <w:rFonts w:ascii="Source Sans Pro" w:eastAsia="Times New Roman" w:hAnsi="Source Sans Pro" w:cs="Arial"/>
          <w:color w:val="212121"/>
          <w:sz w:val="24"/>
          <w:szCs w:val="24"/>
          <w:lang w:val="en"/>
        </w:rPr>
      </w:pPr>
      <w:r w:rsidRPr="00530ADD">
        <w:rPr>
          <w:rFonts w:ascii="Source Sans Pro" w:eastAsia="Times New Roman" w:hAnsi="Source Sans Pro" w:cs="Arial"/>
          <w:color w:val="212121"/>
          <w:sz w:val="24"/>
          <w:szCs w:val="24"/>
          <w:lang w:val="en"/>
        </w:rPr>
        <w:t>This RFI is issued in accordance with 10 U.S.C. § 4021 or § 4022 and is not issued in contemplation of awarding an agreement pursuant to 10 U.S.C. § 2304 or any Federal Acquisition Regulation (FAR) based policy. However, the information provided in this RFI is intended to relay the Government’s intent on using competitive procedures to the maximum extent practicable.</w:t>
      </w:r>
      <w:r>
        <w:rPr>
          <w:rFonts w:ascii="Source Sans Pro" w:eastAsia="Times New Roman" w:hAnsi="Source Sans Pro" w:cs="Arial"/>
          <w:color w:val="212121"/>
          <w:sz w:val="24"/>
          <w:szCs w:val="24"/>
          <w:lang w:val="en"/>
        </w:rPr>
        <w:t xml:space="preserve"> </w:t>
      </w:r>
    </w:p>
    <w:p w14:paraId="77C407F7" w14:textId="77777777" w:rsidR="003729A2" w:rsidRDefault="003729A2" w:rsidP="004C7277">
      <w:pPr>
        <w:shd w:val="clear" w:color="auto" w:fill="F9F9F9"/>
        <w:spacing w:after="0" w:line="360" w:lineRule="atLeast"/>
        <w:rPr>
          <w:rFonts w:ascii="Source Sans Pro" w:eastAsia="Times New Roman" w:hAnsi="Source Sans Pro" w:cs="Arial"/>
          <w:color w:val="212121"/>
          <w:sz w:val="24"/>
          <w:szCs w:val="24"/>
          <w:lang w:val="en"/>
        </w:rPr>
      </w:pPr>
    </w:p>
    <w:p w14:paraId="31A0B26A" w14:textId="262BC227" w:rsidR="004C7277" w:rsidRPr="004C7277" w:rsidRDefault="004C7277" w:rsidP="004C7277">
      <w:pPr>
        <w:shd w:val="clear" w:color="auto" w:fill="F9F9F9"/>
        <w:spacing w:after="0" w:line="360" w:lineRule="atLeast"/>
        <w:rPr>
          <w:rFonts w:ascii="Source Sans Pro" w:eastAsia="Times New Roman" w:hAnsi="Source Sans Pro" w:cs="Arial"/>
          <w:color w:val="212121"/>
          <w:sz w:val="24"/>
          <w:szCs w:val="24"/>
          <w:lang w:val="en"/>
        </w:rPr>
      </w:pPr>
      <w:r w:rsidRPr="004C7277">
        <w:rPr>
          <w:rFonts w:ascii="Source Sans Pro" w:eastAsia="Times New Roman" w:hAnsi="Source Sans Pro" w:cs="Arial"/>
          <w:color w:val="212121"/>
          <w:sz w:val="24"/>
          <w:szCs w:val="24"/>
          <w:lang w:val="en"/>
        </w:rPr>
        <w:t xml:space="preserve">This Request for Information (RFI) is issued by </w:t>
      </w:r>
      <w:r w:rsidR="00DE51FF">
        <w:rPr>
          <w:rFonts w:ascii="Source Sans Pro" w:eastAsia="Times New Roman" w:hAnsi="Source Sans Pro" w:cs="Arial"/>
          <w:color w:val="212121"/>
          <w:sz w:val="24"/>
          <w:szCs w:val="24"/>
          <w:lang w:val="en"/>
        </w:rPr>
        <w:t>PEO STRI</w:t>
      </w:r>
      <w:r w:rsidRPr="004C7277">
        <w:rPr>
          <w:rFonts w:ascii="Source Sans Pro" w:eastAsia="Times New Roman" w:hAnsi="Source Sans Pro" w:cs="Arial"/>
          <w:color w:val="212121"/>
          <w:sz w:val="24"/>
          <w:szCs w:val="24"/>
          <w:lang w:val="en"/>
        </w:rPr>
        <w:t xml:space="preserve"> to provide a better understanding of industry capabilities, potential sources, and best practices relevant to the implementation of a</w:t>
      </w:r>
      <w:r w:rsidR="00DE51FF">
        <w:rPr>
          <w:rFonts w:ascii="Source Sans Pro" w:eastAsia="Times New Roman" w:hAnsi="Source Sans Pro" w:cs="Arial"/>
          <w:color w:val="212121"/>
          <w:sz w:val="24"/>
          <w:szCs w:val="24"/>
          <w:lang w:val="en"/>
        </w:rPr>
        <w:t xml:space="preserve">n Enterprise </w:t>
      </w:r>
      <w:r w:rsidRPr="004C7277">
        <w:rPr>
          <w:rFonts w:ascii="Source Sans Pro" w:eastAsia="Times New Roman" w:hAnsi="Source Sans Pro" w:cs="Arial"/>
          <w:color w:val="212121"/>
          <w:sz w:val="24"/>
          <w:szCs w:val="24"/>
          <w:lang w:val="en"/>
        </w:rPr>
        <w:t xml:space="preserve">Architecture </w:t>
      </w:r>
      <w:r w:rsidR="00DE51FF">
        <w:rPr>
          <w:rFonts w:ascii="Source Sans Pro" w:eastAsia="Times New Roman" w:hAnsi="Source Sans Pro" w:cs="Arial"/>
          <w:color w:val="212121"/>
          <w:sz w:val="24"/>
          <w:szCs w:val="24"/>
          <w:lang w:val="en"/>
        </w:rPr>
        <w:t xml:space="preserve">(EA) </w:t>
      </w:r>
      <w:r w:rsidR="00CB3237">
        <w:rPr>
          <w:rFonts w:ascii="Source Sans Pro" w:eastAsia="Times New Roman" w:hAnsi="Source Sans Pro" w:cs="Arial"/>
          <w:color w:val="212121"/>
          <w:sz w:val="24"/>
          <w:szCs w:val="24"/>
          <w:lang w:val="en"/>
        </w:rPr>
        <w:t>enabling STRI Training</w:t>
      </w:r>
      <w:r w:rsidR="00022596">
        <w:rPr>
          <w:rFonts w:ascii="Source Sans Pro" w:eastAsia="Times New Roman" w:hAnsi="Source Sans Pro" w:cs="Arial"/>
          <w:color w:val="212121"/>
          <w:sz w:val="24"/>
          <w:szCs w:val="24"/>
          <w:lang w:val="en"/>
        </w:rPr>
        <w:t>, Test, &amp; T</w:t>
      </w:r>
      <w:r w:rsidR="00F51A19">
        <w:rPr>
          <w:rFonts w:ascii="Source Sans Pro" w:eastAsia="Times New Roman" w:hAnsi="Source Sans Pro" w:cs="Arial"/>
          <w:color w:val="212121"/>
          <w:sz w:val="24"/>
          <w:szCs w:val="24"/>
          <w:lang w:val="en"/>
        </w:rPr>
        <w:t>h</w:t>
      </w:r>
      <w:r w:rsidR="00022596">
        <w:rPr>
          <w:rFonts w:ascii="Source Sans Pro" w:eastAsia="Times New Roman" w:hAnsi="Source Sans Pro" w:cs="Arial"/>
          <w:color w:val="212121"/>
          <w:sz w:val="24"/>
          <w:szCs w:val="24"/>
          <w:lang w:val="en"/>
        </w:rPr>
        <w:t>reat</w:t>
      </w:r>
      <w:r w:rsidR="00CB3237">
        <w:rPr>
          <w:rFonts w:ascii="Source Sans Pro" w:eastAsia="Times New Roman" w:hAnsi="Source Sans Pro" w:cs="Arial"/>
          <w:color w:val="212121"/>
          <w:sz w:val="24"/>
          <w:szCs w:val="24"/>
          <w:lang w:val="en"/>
        </w:rPr>
        <w:t xml:space="preserve"> Transformation (ST</w:t>
      </w:r>
      <w:r w:rsidR="000C631A">
        <w:rPr>
          <w:rFonts w:ascii="Source Sans Pro" w:eastAsia="Times New Roman" w:hAnsi="Source Sans Pro" w:cs="Arial"/>
          <w:color w:val="212121"/>
          <w:sz w:val="24"/>
          <w:szCs w:val="24"/>
          <w:lang w:val="en"/>
        </w:rPr>
        <w:t>4</w:t>
      </w:r>
      <w:r w:rsidR="00CB3237">
        <w:rPr>
          <w:rFonts w:ascii="Source Sans Pro" w:eastAsia="Times New Roman" w:hAnsi="Source Sans Pro" w:cs="Arial"/>
          <w:color w:val="212121"/>
          <w:sz w:val="24"/>
          <w:szCs w:val="24"/>
          <w:lang w:val="en"/>
        </w:rPr>
        <w:t xml:space="preserve">) </w:t>
      </w:r>
      <w:r w:rsidRPr="004C7277">
        <w:rPr>
          <w:rFonts w:ascii="Source Sans Pro" w:eastAsia="Times New Roman" w:hAnsi="Source Sans Pro" w:cs="Arial"/>
          <w:color w:val="212121"/>
          <w:sz w:val="24"/>
          <w:szCs w:val="24"/>
          <w:lang w:val="en"/>
        </w:rPr>
        <w:t xml:space="preserve">for </w:t>
      </w:r>
      <w:r w:rsidR="00DE51FF">
        <w:rPr>
          <w:rFonts w:ascii="Source Sans Pro" w:eastAsia="Times New Roman" w:hAnsi="Source Sans Pro" w:cs="Arial"/>
          <w:color w:val="212121"/>
          <w:sz w:val="24"/>
          <w:szCs w:val="24"/>
          <w:lang w:val="en"/>
        </w:rPr>
        <w:t>Modernization Programs</w:t>
      </w:r>
      <w:r w:rsidRPr="004C7277">
        <w:rPr>
          <w:rFonts w:ascii="Source Sans Pro" w:eastAsia="Times New Roman" w:hAnsi="Source Sans Pro" w:cs="Arial"/>
          <w:color w:val="212121"/>
          <w:sz w:val="24"/>
          <w:szCs w:val="24"/>
          <w:lang w:val="en"/>
        </w:rPr>
        <w:t xml:space="preserve">.  The </w:t>
      </w:r>
      <w:r w:rsidR="00655397">
        <w:rPr>
          <w:rFonts w:ascii="Source Sans Pro" w:eastAsia="Times New Roman" w:hAnsi="Source Sans Pro" w:cs="Arial"/>
          <w:color w:val="212121"/>
          <w:sz w:val="24"/>
          <w:szCs w:val="24"/>
          <w:lang w:val="en"/>
        </w:rPr>
        <w:t>E</w:t>
      </w:r>
      <w:r w:rsidRPr="004C7277">
        <w:rPr>
          <w:rFonts w:ascii="Source Sans Pro" w:eastAsia="Times New Roman" w:hAnsi="Source Sans Pro" w:cs="Arial"/>
          <w:color w:val="212121"/>
          <w:sz w:val="24"/>
          <w:szCs w:val="24"/>
          <w:lang w:val="en"/>
        </w:rPr>
        <w:t xml:space="preserve">A is expected to </w:t>
      </w:r>
      <w:r w:rsidR="00655397" w:rsidRPr="00F6091D">
        <w:rPr>
          <w:rFonts w:ascii="Source Sans Pro" w:eastAsia="Times New Roman" w:hAnsi="Source Sans Pro" w:cs="Arial"/>
          <w:color w:val="212121"/>
          <w:sz w:val="24"/>
          <w:szCs w:val="24"/>
          <w:lang w:val="en"/>
        </w:rPr>
        <w:t>provide a</w:t>
      </w:r>
      <w:r w:rsidR="00D723B8">
        <w:rPr>
          <w:rFonts w:ascii="Source Sans Pro" w:eastAsia="Times New Roman" w:hAnsi="Source Sans Pro" w:cs="Arial"/>
          <w:color w:val="212121"/>
          <w:sz w:val="24"/>
          <w:szCs w:val="24"/>
          <w:lang w:val="en"/>
        </w:rPr>
        <w:t>n</w:t>
      </w:r>
      <w:r w:rsidR="00F51A19">
        <w:rPr>
          <w:rFonts w:ascii="Source Sans Pro" w:eastAsia="Times New Roman" w:hAnsi="Source Sans Pro" w:cs="Arial"/>
          <w:color w:val="212121"/>
          <w:sz w:val="24"/>
          <w:szCs w:val="24"/>
          <w:lang w:val="en"/>
        </w:rPr>
        <w:t xml:space="preserve"> enterprise/wholistic </w:t>
      </w:r>
      <w:r w:rsidR="00655397" w:rsidRPr="00F6091D">
        <w:rPr>
          <w:rFonts w:ascii="Source Sans Pro" w:eastAsia="Times New Roman" w:hAnsi="Source Sans Pro" w:cs="Arial"/>
          <w:color w:val="212121"/>
          <w:sz w:val="24"/>
          <w:szCs w:val="24"/>
          <w:lang w:val="en"/>
        </w:rPr>
        <w:t>approach and ability to create and maintain system architecture(s) in an effective and efficient manner</w:t>
      </w:r>
      <w:r w:rsidR="00973AAB">
        <w:rPr>
          <w:rFonts w:ascii="Source Sans Pro" w:eastAsia="Times New Roman" w:hAnsi="Source Sans Pro" w:cs="Arial"/>
          <w:color w:val="212121"/>
          <w:sz w:val="24"/>
          <w:szCs w:val="24"/>
          <w:lang w:val="en"/>
        </w:rPr>
        <w:t xml:space="preserve"> across the </w:t>
      </w:r>
      <w:r w:rsidR="00022596">
        <w:rPr>
          <w:rFonts w:ascii="Source Sans Pro" w:eastAsia="Times New Roman" w:hAnsi="Source Sans Pro" w:cs="Arial"/>
          <w:color w:val="212121"/>
          <w:sz w:val="24"/>
          <w:szCs w:val="24"/>
          <w:lang w:val="en"/>
        </w:rPr>
        <w:t xml:space="preserve">ST4 </w:t>
      </w:r>
      <w:r w:rsidR="00973AAB">
        <w:rPr>
          <w:rFonts w:ascii="Source Sans Pro" w:eastAsia="Times New Roman" w:hAnsi="Source Sans Pro" w:cs="Arial"/>
          <w:color w:val="212121"/>
          <w:sz w:val="24"/>
          <w:szCs w:val="24"/>
          <w:lang w:val="en"/>
        </w:rPr>
        <w:t>portfolio</w:t>
      </w:r>
      <w:r w:rsidR="00655397" w:rsidRPr="00F6091D">
        <w:rPr>
          <w:rFonts w:ascii="Source Sans Pro" w:eastAsia="Times New Roman" w:hAnsi="Source Sans Pro" w:cs="Arial"/>
          <w:color w:val="212121"/>
          <w:sz w:val="24"/>
          <w:szCs w:val="24"/>
          <w:lang w:val="en"/>
        </w:rPr>
        <w:t xml:space="preserve">.  Currently, PEO STRI maintains </w:t>
      </w:r>
      <w:r w:rsidR="00422208">
        <w:rPr>
          <w:rFonts w:ascii="Source Sans Pro" w:eastAsia="Times New Roman" w:hAnsi="Source Sans Pro" w:cs="Arial"/>
          <w:color w:val="212121"/>
          <w:sz w:val="24"/>
          <w:szCs w:val="24"/>
          <w:lang w:val="en"/>
        </w:rPr>
        <w:t xml:space="preserve">highly </w:t>
      </w:r>
      <w:r w:rsidR="00D723B8">
        <w:rPr>
          <w:rFonts w:ascii="Source Sans Pro" w:eastAsia="Times New Roman" w:hAnsi="Source Sans Pro" w:cs="Arial"/>
          <w:color w:val="212121"/>
          <w:sz w:val="24"/>
          <w:szCs w:val="24"/>
          <w:lang w:val="en"/>
        </w:rPr>
        <w:t xml:space="preserve">capable </w:t>
      </w:r>
      <w:r w:rsidR="00422208">
        <w:rPr>
          <w:rFonts w:ascii="Source Sans Pro" w:eastAsia="Times New Roman" w:hAnsi="Source Sans Pro" w:cs="Arial"/>
          <w:color w:val="212121"/>
          <w:sz w:val="24"/>
          <w:szCs w:val="24"/>
          <w:lang w:val="en"/>
        </w:rPr>
        <w:t xml:space="preserve">but </w:t>
      </w:r>
      <w:r w:rsidR="00655397" w:rsidRPr="00F6091D">
        <w:rPr>
          <w:rFonts w:ascii="Source Sans Pro" w:eastAsia="Times New Roman" w:hAnsi="Source Sans Pro" w:cs="Arial"/>
          <w:color w:val="212121"/>
          <w:sz w:val="24"/>
          <w:szCs w:val="24"/>
          <w:lang w:val="en"/>
        </w:rPr>
        <w:t>segregated architectures</w:t>
      </w:r>
      <w:r w:rsidR="00973AAB">
        <w:rPr>
          <w:rFonts w:ascii="Source Sans Pro" w:eastAsia="Times New Roman" w:hAnsi="Source Sans Pro" w:cs="Arial"/>
          <w:color w:val="212121"/>
          <w:sz w:val="24"/>
          <w:szCs w:val="24"/>
          <w:lang w:val="en"/>
        </w:rPr>
        <w:t xml:space="preserve"> and products</w:t>
      </w:r>
      <w:r w:rsidR="00655397" w:rsidRPr="00F6091D">
        <w:rPr>
          <w:rFonts w:ascii="Source Sans Pro" w:eastAsia="Times New Roman" w:hAnsi="Source Sans Pro" w:cs="Arial"/>
          <w:color w:val="212121"/>
          <w:sz w:val="24"/>
          <w:szCs w:val="24"/>
          <w:lang w:val="en"/>
        </w:rPr>
        <w:t xml:space="preserve"> hosted in multiple </w:t>
      </w:r>
      <w:r w:rsidR="00973AAB">
        <w:rPr>
          <w:rFonts w:ascii="Source Sans Pro" w:eastAsia="Times New Roman" w:hAnsi="Source Sans Pro" w:cs="Arial"/>
          <w:color w:val="212121"/>
          <w:sz w:val="24"/>
          <w:szCs w:val="24"/>
          <w:lang w:val="en"/>
        </w:rPr>
        <w:t>disparate</w:t>
      </w:r>
      <w:r w:rsidR="00540914">
        <w:rPr>
          <w:rFonts w:ascii="Source Sans Pro" w:eastAsia="Times New Roman" w:hAnsi="Source Sans Pro" w:cs="Arial"/>
          <w:color w:val="212121"/>
          <w:sz w:val="24"/>
          <w:szCs w:val="24"/>
          <w:lang w:val="en"/>
        </w:rPr>
        <w:t xml:space="preserve"> live</w:t>
      </w:r>
      <w:r w:rsidR="00934CCF">
        <w:rPr>
          <w:rFonts w:ascii="Source Sans Pro" w:eastAsia="Times New Roman" w:hAnsi="Source Sans Pro" w:cs="Arial"/>
          <w:color w:val="212121"/>
          <w:sz w:val="24"/>
          <w:szCs w:val="24"/>
          <w:lang w:val="en"/>
        </w:rPr>
        <w:t xml:space="preserve"> and synthetic </w:t>
      </w:r>
      <w:r w:rsidR="00655397" w:rsidRPr="00F6091D">
        <w:rPr>
          <w:rFonts w:ascii="Source Sans Pro" w:eastAsia="Times New Roman" w:hAnsi="Source Sans Pro" w:cs="Arial"/>
          <w:color w:val="212121"/>
          <w:sz w:val="24"/>
          <w:szCs w:val="24"/>
          <w:lang w:val="en"/>
        </w:rPr>
        <w:t xml:space="preserve">environments, using a variety of tools, methods, and frameworks.  This </w:t>
      </w:r>
      <w:r w:rsidR="00973AAB">
        <w:rPr>
          <w:rFonts w:ascii="Source Sans Pro" w:eastAsia="Times New Roman" w:hAnsi="Source Sans Pro" w:cs="Arial"/>
          <w:color w:val="212121"/>
          <w:sz w:val="24"/>
          <w:szCs w:val="24"/>
          <w:lang w:val="en"/>
        </w:rPr>
        <w:t xml:space="preserve">stove-piped </w:t>
      </w:r>
      <w:r w:rsidR="00655397" w:rsidRPr="00F6091D">
        <w:rPr>
          <w:rFonts w:ascii="Source Sans Pro" w:eastAsia="Times New Roman" w:hAnsi="Source Sans Pro" w:cs="Arial"/>
          <w:color w:val="212121"/>
          <w:sz w:val="24"/>
          <w:szCs w:val="24"/>
          <w:lang w:val="en"/>
        </w:rPr>
        <w:t>arrangement is not conducive to effective and efficient understanding and management of system interdependencies</w:t>
      </w:r>
      <w:r w:rsidR="00973AAB">
        <w:rPr>
          <w:rFonts w:ascii="Source Sans Pro" w:eastAsia="Times New Roman" w:hAnsi="Source Sans Pro" w:cs="Arial"/>
          <w:color w:val="212121"/>
          <w:sz w:val="24"/>
          <w:szCs w:val="24"/>
          <w:lang w:val="en"/>
        </w:rPr>
        <w:t xml:space="preserve"> </w:t>
      </w:r>
      <w:r w:rsidR="002A1291">
        <w:rPr>
          <w:rFonts w:ascii="Source Sans Pro" w:eastAsia="Times New Roman" w:hAnsi="Source Sans Pro" w:cs="Arial"/>
          <w:color w:val="212121"/>
          <w:sz w:val="24"/>
          <w:szCs w:val="24"/>
          <w:lang w:val="en"/>
        </w:rPr>
        <w:t>to</w:t>
      </w:r>
      <w:r w:rsidR="00973AAB">
        <w:rPr>
          <w:rFonts w:ascii="Source Sans Pro" w:eastAsia="Times New Roman" w:hAnsi="Source Sans Pro" w:cs="Arial"/>
          <w:color w:val="212121"/>
          <w:sz w:val="24"/>
          <w:szCs w:val="24"/>
          <w:lang w:val="en"/>
        </w:rPr>
        <w:t xml:space="preserve"> enable the </w:t>
      </w:r>
      <w:r w:rsidR="00EA6E7E">
        <w:rPr>
          <w:rFonts w:ascii="Source Sans Pro" w:eastAsia="Times New Roman" w:hAnsi="Source Sans Pro" w:cs="Arial"/>
          <w:color w:val="212121"/>
          <w:sz w:val="24"/>
          <w:szCs w:val="24"/>
          <w:lang w:val="en"/>
        </w:rPr>
        <w:t>Army of 2030 and</w:t>
      </w:r>
      <w:r w:rsidR="00973AAB">
        <w:rPr>
          <w:rFonts w:ascii="Source Sans Pro" w:eastAsia="Times New Roman" w:hAnsi="Source Sans Pro" w:cs="Arial"/>
          <w:color w:val="212121"/>
          <w:sz w:val="24"/>
          <w:szCs w:val="24"/>
          <w:lang w:val="en"/>
        </w:rPr>
        <w:t xml:space="preserve"> set conditions for</w:t>
      </w:r>
      <w:r w:rsidR="00422208">
        <w:rPr>
          <w:rFonts w:ascii="Source Sans Pro" w:eastAsia="Times New Roman" w:hAnsi="Source Sans Pro" w:cs="Arial"/>
          <w:color w:val="212121"/>
          <w:sz w:val="24"/>
          <w:szCs w:val="24"/>
          <w:lang w:val="en"/>
        </w:rPr>
        <w:t xml:space="preserve"> a modern</w:t>
      </w:r>
      <w:r w:rsidR="00973AAB">
        <w:rPr>
          <w:rFonts w:ascii="Source Sans Pro" w:eastAsia="Times New Roman" w:hAnsi="Source Sans Pro" w:cs="Arial"/>
          <w:color w:val="212121"/>
          <w:sz w:val="24"/>
          <w:szCs w:val="24"/>
          <w:lang w:val="en"/>
        </w:rPr>
        <w:t xml:space="preserve"> </w:t>
      </w:r>
      <w:r w:rsidR="00D70767">
        <w:rPr>
          <w:rFonts w:ascii="Source Sans Pro" w:eastAsia="Times New Roman" w:hAnsi="Source Sans Pro" w:cs="Arial"/>
          <w:color w:val="212121"/>
          <w:sz w:val="24"/>
          <w:szCs w:val="24"/>
          <w:lang w:val="en"/>
        </w:rPr>
        <w:t>training/threat/</w:t>
      </w:r>
      <w:r w:rsidR="00973AAB">
        <w:rPr>
          <w:rFonts w:ascii="Source Sans Pro" w:eastAsia="Times New Roman" w:hAnsi="Source Sans Pro" w:cs="Arial"/>
          <w:color w:val="212121"/>
          <w:sz w:val="24"/>
          <w:szCs w:val="24"/>
          <w:lang w:val="en"/>
        </w:rPr>
        <w:t>t</w:t>
      </w:r>
      <w:r w:rsidR="00D70767">
        <w:rPr>
          <w:rFonts w:ascii="Source Sans Pro" w:eastAsia="Times New Roman" w:hAnsi="Source Sans Pro" w:cs="Arial"/>
          <w:color w:val="212121"/>
          <w:sz w:val="24"/>
          <w:szCs w:val="24"/>
          <w:lang w:val="en"/>
        </w:rPr>
        <w:t>est</w:t>
      </w:r>
      <w:r w:rsidR="00973AAB">
        <w:rPr>
          <w:rFonts w:ascii="Source Sans Pro" w:eastAsia="Times New Roman" w:hAnsi="Source Sans Pro" w:cs="Arial"/>
          <w:color w:val="212121"/>
          <w:sz w:val="24"/>
          <w:szCs w:val="24"/>
          <w:lang w:val="en"/>
        </w:rPr>
        <w:t xml:space="preserve">-based environment </w:t>
      </w:r>
      <w:r w:rsidR="00422208">
        <w:rPr>
          <w:rFonts w:ascii="Source Sans Pro" w:eastAsia="Times New Roman" w:hAnsi="Source Sans Pro" w:cs="Arial"/>
          <w:color w:val="212121"/>
          <w:sz w:val="24"/>
          <w:szCs w:val="24"/>
          <w:lang w:val="en"/>
        </w:rPr>
        <w:t xml:space="preserve">to achieve </w:t>
      </w:r>
      <w:r w:rsidR="00973AAB">
        <w:rPr>
          <w:rFonts w:ascii="Source Sans Pro" w:eastAsia="Times New Roman" w:hAnsi="Source Sans Pro" w:cs="Arial"/>
          <w:color w:val="212121"/>
          <w:sz w:val="24"/>
          <w:szCs w:val="24"/>
          <w:lang w:val="en"/>
        </w:rPr>
        <w:t>Multi-Domain Operations (MDO)</w:t>
      </w:r>
      <w:r w:rsidR="00655397" w:rsidRPr="00F6091D">
        <w:rPr>
          <w:rFonts w:ascii="Source Sans Pro" w:eastAsia="Times New Roman" w:hAnsi="Source Sans Pro" w:cs="Arial"/>
          <w:color w:val="212121"/>
          <w:sz w:val="24"/>
          <w:szCs w:val="24"/>
          <w:lang w:val="en"/>
        </w:rPr>
        <w:t>.</w:t>
      </w:r>
      <w:r w:rsidRPr="004C7277">
        <w:rPr>
          <w:rFonts w:ascii="Source Sans Pro" w:eastAsia="Times New Roman" w:hAnsi="Source Sans Pro" w:cs="Arial"/>
          <w:color w:val="212121"/>
          <w:sz w:val="24"/>
          <w:szCs w:val="24"/>
          <w:lang w:val="en"/>
        </w:rPr>
        <w:t xml:space="preserve"> This RFI invites industry to submit relevant information, </w:t>
      </w:r>
      <w:r w:rsidR="0062542A">
        <w:rPr>
          <w:rFonts w:ascii="Source Sans Pro" w:eastAsia="Times New Roman" w:hAnsi="Source Sans Pro" w:cs="Arial"/>
          <w:color w:val="212121"/>
          <w:sz w:val="24"/>
          <w:szCs w:val="24"/>
          <w:lang w:val="en"/>
        </w:rPr>
        <w:t>best practices</w:t>
      </w:r>
      <w:r w:rsidRPr="004C7277">
        <w:rPr>
          <w:rFonts w:ascii="Source Sans Pro" w:eastAsia="Times New Roman" w:hAnsi="Source Sans Pro" w:cs="Arial"/>
          <w:color w:val="212121"/>
          <w:sz w:val="24"/>
          <w:szCs w:val="24"/>
          <w:lang w:val="en"/>
        </w:rPr>
        <w:t xml:space="preserve">, capabilities, and recommendations for approaches, </w:t>
      </w:r>
      <w:r w:rsidR="00422208">
        <w:rPr>
          <w:rFonts w:ascii="Source Sans Pro" w:eastAsia="Times New Roman" w:hAnsi="Source Sans Pro" w:cs="Arial"/>
          <w:color w:val="212121"/>
          <w:sz w:val="24"/>
          <w:szCs w:val="24"/>
          <w:lang w:val="en"/>
        </w:rPr>
        <w:t>methodologies</w:t>
      </w:r>
      <w:r w:rsidRPr="004C7277">
        <w:rPr>
          <w:rFonts w:ascii="Source Sans Pro" w:eastAsia="Times New Roman" w:hAnsi="Source Sans Pro" w:cs="Arial"/>
          <w:color w:val="212121"/>
          <w:sz w:val="24"/>
          <w:szCs w:val="24"/>
          <w:lang w:val="en"/>
        </w:rPr>
        <w:t xml:space="preserve">, </w:t>
      </w:r>
      <w:r w:rsidR="00422208">
        <w:rPr>
          <w:rFonts w:ascii="Source Sans Pro" w:eastAsia="Times New Roman" w:hAnsi="Source Sans Pro" w:cs="Arial"/>
          <w:color w:val="212121"/>
          <w:sz w:val="24"/>
          <w:szCs w:val="24"/>
          <w:lang w:val="en"/>
        </w:rPr>
        <w:t>technologies</w:t>
      </w:r>
      <w:r w:rsidRPr="004C7277">
        <w:rPr>
          <w:rFonts w:ascii="Source Sans Pro" w:eastAsia="Times New Roman" w:hAnsi="Source Sans Pro" w:cs="Arial"/>
          <w:color w:val="212121"/>
          <w:sz w:val="24"/>
          <w:szCs w:val="24"/>
          <w:lang w:val="en"/>
        </w:rPr>
        <w:t>, and corresponding business model</w:t>
      </w:r>
      <w:r w:rsidR="0062542A">
        <w:rPr>
          <w:rFonts w:ascii="Source Sans Pro" w:eastAsia="Times New Roman" w:hAnsi="Source Sans Pro" w:cs="Arial"/>
          <w:color w:val="212121"/>
          <w:sz w:val="24"/>
          <w:szCs w:val="24"/>
          <w:lang w:val="en"/>
        </w:rPr>
        <w:t>s</w:t>
      </w:r>
      <w:r w:rsidR="00422208">
        <w:rPr>
          <w:rFonts w:ascii="Source Sans Pro" w:eastAsia="Times New Roman" w:hAnsi="Source Sans Pro" w:cs="Arial"/>
          <w:color w:val="212121"/>
          <w:sz w:val="24"/>
          <w:szCs w:val="24"/>
          <w:lang w:val="en"/>
        </w:rPr>
        <w:t>, frameworks, and</w:t>
      </w:r>
      <w:r w:rsidR="00A07074">
        <w:rPr>
          <w:rFonts w:ascii="Source Sans Pro" w:eastAsia="Times New Roman" w:hAnsi="Source Sans Pro" w:cs="Arial"/>
          <w:color w:val="212121"/>
          <w:sz w:val="24"/>
          <w:szCs w:val="24"/>
          <w:lang w:val="en"/>
        </w:rPr>
        <w:t xml:space="preserve"> drivers described during the </w:t>
      </w:r>
      <w:r w:rsidR="00F51A19">
        <w:rPr>
          <w:rFonts w:ascii="Source Sans Pro" w:eastAsia="Times New Roman" w:hAnsi="Source Sans Pro" w:cs="Arial"/>
          <w:color w:val="212121"/>
          <w:sz w:val="24"/>
          <w:szCs w:val="24"/>
          <w:lang w:val="en"/>
        </w:rPr>
        <w:t xml:space="preserve">14 September 2022 </w:t>
      </w:r>
      <w:r w:rsidR="00A07074">
        <w:rPr>
          <w:rFonts w:ascii="Source Sans Pro" w:eastAsia="Times New Roman" w:hAnsi="Source Sans Pro" w:cs="Arial"/>
          <w:color w:val="212121"/>
          <w:sz w:val="24"/>
          <w:szCs w:val="24"/>
          <w:lang w:val="en"/>
        </w:rPr>
        <w:t>EA Modernization Industry Day</w:t>
      </w:r>
      <w:r w:rsidR="00422208">
        <w:rPr>
          <w:rFonts w:ascii="Source Sans Pro" w:eastAsia="Times New Roman" w:hAnsi="Source Sans Pro" w:cs="Arial"/>
          <w:color w:val="212121"/>
          <w:sz w:val="24"/>
          <w:szCs w:val="24"/>
          <w:lang w:val="en"/>
        </w:rPr>
        <w:t xml:space="preserve"> in</w:t>
      </w:r>
      <w:r w:rsidR="005759E2">
        <w:rPr>
          <w:rFonts w:ascii="Source Sans Pro" w:eastAsia="Times New Roman" w:hAnsi="Source Sans Pro" w:cs="Arial"/>
          <w:color w:val="212121"/>
          <w:sz w:val="24"/>
          <w:szCs w:val="24"/>
          <w:lang w:val="en"/>
        </w:rPr>
        <w:t xml:space="preserve"> Orlando, Florida</w:t>
      </w:r>
      <w:r w:rsidRPr="004C7277">
        <w:rPr>
          <w:rFonts w:ascii="Source Sans Pro" w:eastAsia="Times New Roman" w:hAnsi="Source Sans Pro" w:cs="Arial"/>
          <w:color w:val="212121"/>
          <w:sz w:val="24"/>
          <w:szCs w:val="24"/>
          <w:lang w:val="en"/>
        </w:rPr>
        <w:t>. </w:t>
      </w:r>
      <w:r w:rsidR="00F6091D">
        <w:rPr>
          <w:rFonts w:ascii="Source Sans Pro" w:eastAsia="Times New Roman" w:hAnsi="Source Sans Pro" w:cs="Arial"/>
          <w:color w:val="212121"/>
          <w:sz w:val="24"/>
          <w:szCs w:val="24"/>
          <w:lang w:val="en"/>
        </w:rPr>
        <w:t xml:space="preserve"> </w:t>
      </w:r>
      <w:r w:rsidRPr="004C7277">
        <w:rPr>
          <w:rFonts w:ascii="Source Sans Pro" w:eastAsia="Times New Roman" w:hAnsi="Source Sans Pro" w:cs="Arial"/>
          <w:color w:val="212121"/>
          <w:sz w:val="24"/>
          <w:szCs w:val="24"/>
          <w:lang w:val="en"/>
        </w:rPr>
        <w:t xml:space="preserve">Responses to this RFI will assist </w:t>
      </w:r>
      <w:r w:rsidR="00F6091D">
        <w:rPr>
          <w:rFonts w:ascii="Source Sans Pro" w:eastAsia="Times New Roman" w:hAnsi="Source Sans Pro" w:cs="Arial"/>
          <w:color w:val="212121"/>
          <w:sz w:val="24"/>
          <w:szCs w:val="24"/>
          <w:lang w:val="en"/>
        </w:rPr>
        <w:t>PEO STRI</w:t>
      </w:r>
      <w:r w:rsidRPr="004C7277">
        <w:rPr>
          <w:rFonts w:ascii="Source Sans Pro" w:eastAsia="Times New Roman" w:hAnsi="Source Sans Pro" w:cs="Arial"/>
          <w:color w:val="212121"/>
          <w:sz w:val="24"/>
          <w:szCs w:val="24"/>
          <w:lang w:val="en"/>
        </w:rPr>
        <w:t xml:space="preserve"> in</w:t>
      </w:r>
      <w:r w:rsidR="005759E2">
        <w:rPr>
          <w:rFonts w:ascii="Source Sans Pro" w:eastAsia="Times New Roman" w:hAnsi="Source Sans Pro" w:cs="Arial"/>
          <w:color w:val="212121"/>
          <w:sz w:val="24"/>
          <w:szCs w:val="24"/>
          <w:lang w:val="en"/>
        </w:rPr>
        <w:t xml:space="preserve"> market research on</w:t>
      </w:r>
      <w:r w:rsidRPr="004C7277">
        <w:rPr>
          <w:rFonts w:ascii="Source Sans Pro" w:eastAsia="Times New Roman" w:hAnsi="Source Sans Pro" w:cs="Arial"/>
          <w:color w:val="212121"/>
          <w:sz w:val="24"/>
          <w:szCs w:val="24"/>
          <w:lang w:val="en"/>
        </w:rPr>
        <w:t xml:space="preserve"> </w:t>
      </w:r>
      <w:r w:rsidR="00A07074">
        <w:rPr>
          <w:rFonts w:ascii="Source Sans Pro" w:eastAsia="Times New Roman" w:hAnsi="Source Sans Pro" w:cs="Arial"/>
          <w:color w:val="212121"/>
          <w:sz w:val="24"/>
          <w:szCs w:val="24"/>
          <w:lang w:val="en"/>
        </w:rPr>
        <w:t>approaches &amp; methodologies</w:t>
      </w:r>
      <w:r w:rsidR="00A07074" w:rsidRPr="004C7277">
        <w:rPr>
          <w:rFonts w:ascii="Source Sans Pro" w:eastAsia="Times New Roman" w:hAnsi="Source Sans Pro" w:cs="Arial"/>
          <w:color w:val="212121"/>
          <w:sz w:val="24"/>
          <w:szCs w:val="24"/>
          <w:lang w:val="en"/>
        </w:rPr>
        <w:t xml:space="preserve"> </w:t>
      </w:r>
      <w:r w:rsidRPr="004C7277">
        <w:rPr>
          <w:rFonts w:ascii="Source Sans Pro" w:eastAsia="Times New Roman" w:hAnsi="Source Sans Pro" w:cs="Arial"/>
          <w:color w:val="212121"/>
          <w:sz w:val="24"/>
          <w:szCs w:val="24"/>
          <w:lang w:val="en"/>
        </w:rPr>
        <w:t xml:space="preserve">that are capable of satisfying </w:t>
      </w:r>
      <w:r w:rsidR="00022596">
        <w:rPr>
          <w:rFonts w:ascii="Source Sans Pro" w:eastAsia="Times New Roman" w:hAnsi="Source Sans Pro" w:cs="Arial"/>
          <w:color w:val="212121"/>
          <w:sz w:val="24"/>
          <w:szCs w:val="24"/>
          <w:lang w:val="en"/>
        </w:rPr>
        <w:t xml:space="preserve">ST4 </w:t>
      </w:r>
      <w:r w:rsidR="00F6091D">
        <w:rPr>
          <w:rFonts w:ascii="Source Sans Pro" w:eastAsia="Times New Roman" w:hAnsi="Source Sans Pro" w:cs="Arial"/>
          <w:color w:val="212121"/>
          <w:sz w:val="24"/>
          <w:szCs w:val="24"/>
          <w:lang w:val="en"/>
        </w:rPr>
        <w:t>E</w:t>
      </w:r>
      <w:r w:rsidRPr="004C7277">
        <w:rPr>
          <w:rFonts w:ascii="Source Sans Pro" w:eastAsia="Times New Roman" w:hAnsi="Source Sans Pro" w:cs="Arial"/>
          <w:color w:val="212121"/>
          <w:sz w:val="24"/>
          <w:szCs w:val="24"/>
          <w:lang w:val="en"/>
        </w:rPr>
        <w:t xml:space="preserve">A implementation </w:t>
      </w:r>
      <w:r w:rsidR="00F6091D">
        <w:rPr>
          <w:rFonts w:ascii="Source Sans Pro" w:eastAsia="Times New Roman" w:hAnsi="Source Sans Pro" w:cs="Arial"/>
          <w:color w:val="212121"/>
          <w:sz w:val="24"/>
          <w:szCs w:val="24"/>
          <w:lang w:val="en"/>
        </w:rPr>
        <w:t>r</w:t>
      </w:r>
      <w:r w:rsidRPr="004C7277">
        <w:rPr>
          <w:rFonts w:ascii="Source Sans Pro" w:eastAsia="Times New Roman" w:hAnsi="Source Sans Pro" w:cs="Arial"/>
          <w:color w:val="212121"/>
          <w:sz w:val="24"/>
          <w:szCs w:val="24"/>
          <w:lang w:val="en"/>
        </w:rPr>
        <w:t xml:space="preserve">equirements.  After the receipt of responses to this RFI, the Government may invite RFI </w:t>
      </w:r>
      <w:r w:rsidRPr="004C7277">
        <w:rPr>
          <w:rFonts w:ascii="Source Sans Pro" w:eastAsia="Times New Roman" w:hAnsi="Source Sans Pro" w:cs="Arial"/>
          <w:color w:val="212121"/>
          <w:sz w:val="24"/>
          <w:szCs w:val="24"/>
          <w:lang w:val="en"/>
        </w:rPr>
        <w:lastRenderedPageBreak/>
        <w:t xml:space="preserve">respondents to further discuss their </w:t>
      </w:r>
      <w:r w:rsidR="00A07074">
        <w:rPr>
          <w:rFonts w:ascii="Source Sans Pro" w:eastAsia="Times New Roman" w:hAnsi="Source Sans Pro" w:cs="Arial"/>
          <w:color w:val="212121"/>
          <w:sz w:val="24"/>
          <w:szCs w:val="24"/>
          <w:lang w:val="en"/>
        </w:rPr>
        <w:t>approaches</w:t>
      </w:r>
      <w:r w:rsidRPr="004C7277">
        <w:rPr>
          <w:rFonts w:ascii="Source Sans Pro" w:eastAsia="Times New Roman" w:hAnsi="Source Sans Pro" w:cs="Arial"/>
          <w:color w:val="212121"/>
          <w:sz w:val="24"/>
          <w:szCs w:val="24"/>
          <w:lang w:val="en"/>
        </w:rPr>
        <w:t>, and practices with Government representatives.</w:t>
      </w:r>
    </w:p>
    <w:p w14:paraId="32905660" w14:textId="77777777" w:rsidR="005759E2" w:rsidRDefault="005759E2" w:rsidP="004C7277">
      <w:pPr>
        <w:shd w:val="clear" w:color="auto" w:fill="F9F9F9"/>
        <w:spacing w:after="0" w:line="360" w:lineRule="atLeast"/>
        <w:rPr>
          <w:rFonts w:ascii="Source Sans Pro" w:eastAsia="Times New Roman" w:hAnsi="Source Sans Pro" w:cs="Arial"/>
          <w:b/>
          <w:bCs/>
          <w:color w:val="212121"/>
          <w:sz w:val="24"/>
          <w:szCs w:val="24"/>
          <w:lang w:val="en"/>
        </w:rPr>
      </w:pPr>
    </w:p>
    <w:p w14:paraId="7CE960CC" w14:textId="7914EB35" w:rsidR="004C7277" w:rsidRPr="004C7277" w:rsidRDefault="004C7277" w:rsidP="004C7277">
      <w:pPr>
        <w:shd w:val="clear" w:color="auto" w:fill="F9F9F9"/>
        <w:spacing w:after="0" w:line="360" w:lineRule="atLeast"/>
        <w:rPr>
          <w:rFonts w:ascii="Source Sans Pro" w:eastAsia="Times New Roman" w:hAnsi="Source Sans Pro" w:cs="Arial"/>
          <w:color w:val="212121"/>
          <w:sz w:val="24"/>
          <w:szCs w:val="24"/>
          <w:lang w:val="en"/>
        </w:rPr>
      </w:pPr>
      <w:r w:rsidRPr="004C7277">
        <w:rPr>
          <w:rFonts w:ascii="Source Sans Pro" w:eastAsia="Times New Roman" w:hAnsi="Source Sans Pro" w:cs="Arial"/>
          <w:b/>
          <w:bCs/>
          <w:color w:val="212121"/>
          <w:sz w:val="24"/>
          <w:szCs w:val="24"/>
          <w:lang w:val="en"/>
        </w:rPr>
        <w:t>Intent</w:t>
      </w:r>
    </w:p>
    <w:p w14:paraId="20337F94" w14:textId="77777777" w:rsidR="004C7277" w:rsidRPr="004C7277" w:rsidRDefault="004C7277" w:rsidP="004C7277">
      <w:pPr>
        <w:shd w:val="clear" w:color="auto" w:fill="F9F9F9"/>
        <w:spacing w:after="0" w:line="360" w:lineRule="atLeast"/>
        <w:rPr>
          <w:rFonts w:ascii="Source Sans Pro" w:eastAsia="Times New Roman" w:hAnsi="Source Sans Pro" w:cs="Arial"/>
          <w:color w:val="212121"/>
          <w:sz w:val="24"/>
          <w:szCs w:val="24"/>
          <w:lang w:val="en"/>
        </w:rPr>
      </w:pPr>
      <w:r w:rsidRPr="004C7277">
        <w:rPr>
          <w:rFonts w:ascii="Source Sans Pro" w:eastAsia="Times New Roman" w:hAnsi="Source Sans Pro" w:cs="Arial"/>
          <w:color w:val="212121"/>
          <w:sz w:val="24"/>
          <w:szCs w:val="24"/>
          <w:lang w:val="en"/>
        </w:rPr>
        <w:t>This is not a Request for Proposal (RFP), Request for Quotation (RFQ), or an invitation for bid, nor does its issuance obligate or restrict the Government to an eventual acquisition.  All information received in response to this RFI will be used for market research purposes only.  The Government does not intend to award a contract because of responses to this RFI, nor otherwise reimburse respondents for the preparation of any information submitted or Government use of such information.  Acknowledgement of receipt of responses will not be made, nor will respondents be notified regarding the outcome of the information received.  Proprietary information in the submitted responses should be clearly marked.</w:t>
      </w:r>
    </w:p>
    <w:p w14:paraId="72B201D7" w14:textId="6E6E883C" w:rsidR="004C7277" w:rsidRPr="004C7277" w:rsidRDefault="004C7277" w:rsidP="004C7277">
      <w:pPr>
        <w:shd w:val="clear" w:color="auto" w:fill="F9F9F9"/>
        <w:spacing w:after="0" w:line="360" w:lineRule="atLeast"/>
        <w:rPr>
          <w:rFonts w:ascii="Source Sans Pro" w:eastAsia="Times New Roman" w:hAnsi="Source Sans Pro" w:cs="Arial"/>
          <w:color w:val="212121"/>
          <w:sz w:val="24"/>
          <w:szCs w:val="24"/>
          <w:lang w:val="en"/>
        </w:rPr>
      </w:pPr>
      <w:r w:rsidRPr="004C7277">
        <w:rPr>
          <w:rFonts w:ascii="Source Sans Pro" w:eastAsia="Times New Roman" w:hAnsi="Source Sans Pro" w:cs="Arial"/>
          <w:color w:val="212121"/>
          <w:sz w:val="24"/>
          <w:szCs w:val="24"/>
          <w:lang w:val="en"/>
        </w:rPr>
        <w:t> </w:t>
      </w:r>
    </w:p>
    <w:p w14:paraId="31FD9456" w14:textId="77777777" w:rsidR="004C7277" w:rsidRPr="004C7277" w:rsidRDefault="004C7277" w:rsidP="004C7277">
      <w:pPr>
        <w:shd w:val="clear" w:color="auto" w:fill="F9F9F9"/>
        <w:spacing w:after="0" w:line="360" w:lineRule="atLeast"/>
        <w:rPr>
          <w:rFonts w:ascii="Source Sans Pro" w:eastAsia="Times New Roman" w:hAnsi="Source Sans Pro" w:cs="Arial"/>
          <w:color w:val="212121"/>
          <w:sz w:val="24"/>
          <w:szCs w:val="24"/>
          <w:lang w:val="en"/>
        </w:rPr>
      </w:pPr>
      <w:r w:rsidRPr="004C7277">
        <w:rPr>
          <w:rFonts w:ascii="Source Sans Pro" w:eastAsia="Times New Roman" w:hAnsi="Source Sans Pro" w:cs="Arial"/>
          <w:b/>
          <w:bCs/>
          <w:color w:val="212121"/>
          <w:sz w:val="24"/>
          <w:szCs w:val="24"/>
          <w:lang w:val="en"/>
        </w:rPr>
        <w:t>Scope and Assumptions</w:t>
      </w:r>
    </w:p>
    <w:p w14:paraId="68306B33" w14:textId="379BC1D5" w:rsidR="004C7277" w:rsidRPr="004C7277" w:rsidRDefault="004C7277" w:rsidP="004C7277">
      <w:pPr>
        <w:shd w:val="clear" w:color="auto" w:fill="F9F9F9"/>
        <w:spacing w:after="0" w:line="360" w:lineRule="atLeast"/>
        <w:rPr>
          <w:rFonts w:ascii="Source Sans Pro" w:eastAsia="Times New Roman" w:hAnsi="Source Sans Pro" w:cs="Arial"/>
          <w:color w:val="212121"/>
          <w:sz w:val="24"/>
          <w:szCs w:val="24"/>
          <w:lang w:val="en"/>
        </w:rPr>
      </w:pPr>
      <w:r w:rsidRPr="004C7277">
        <w:rPr>
          <w:rFonts w:ascii="Source Sans Pro" w:eastAsia="Times New Roman" w:hAnsi="Source Sans Pro" w:cs="Arial"/>
          <w:color w:val="212121"/>
          <w:sz w:val="24"/>
          <w:szCs w:val="24"/>
          <w:lang w:val="en"/>
        </w:rPr>
        <w:t xml:space="preserve">The </w:t>
      </w:r>
      <w:r w:rsidR="00A07074">
        <w:rPr>
          <w:rFonts w:ascii="Source Sans Pro" w:eastAsia="Times New Roman" w:hAnsi="Source Sans Pro" w:cs="Arial"/>
          <w:color w:val="212121"/>
          <w:sz w:val="24"/>
          <w:szCs w:val="24"/>
          <w:lang w:val="en"/>
        </w:rPr>
        <w:t>ST</w:t>
      </w:r>
      <w:r w:rsidR="007B799D">
        <w:rPr>
          <w:rFonts w:ascii="Source Sans Pro" w:eastAsia="Times New Roman" w:hAnsi="Source Sans Pro" w:cs="Arial"/>
          <w:color w:val="212121"/>
          <w:sz w:val="24"/>
          <w:szCs w:val="24"/>
          <w:lang w:val="en"/>
        </w:rPr>
        <w:t>4</w:t>
      </w:r>
      <w:r w:rsidR="00A07074">
        <w:rPr>
          <w:rFonts w:ascii="Source Sans Pro" w:eastAsia="Times New Roman" w:hAnsi="Source Sans Pro" w:cs="Arial"/>
          <w:color w:val="212121"/>
          <w:sz w:val="24"/>
          <w:szCs w:val="24"/>
          <w:lang w:val="en"/>
        </w:rPr>
        <w:t xml:space="preserve"> </w:t>
      </w:r>
      <w:r w:rsidR="00FF760A">
        <w:rPr>
          <w:rFonts w:ascii="Source Sans Pro" w:eastAsia="Times New Roman" w:hAnsi="Source Sans Pro" w:cs="Arial"/>
          <w:color w:val="212121"/>
          <w:sz w:val="24"/>
          <w:szCs w:val="24"/>
          <w:lang w:val="en"/>
        </w:rPr>
        <w:t>EA</w:t>
      </w:r>
      <w:r w:rsidRPr="004C7277">
        <w:rPr>
          <w:rFonts w:ascii="Source Sans Pro" w:eastAsia="Times New Roman" w:hAnsi="Source Sans Pro" w:cs="Arial"/>
          <w:color w:val="212121"/>
          <w:sz w:val="24"/>
          <w:szCs w:val="24"/>
          <w:lang w:val="en"/>
        </w:rPr>
        <w:t xml:space="preserve"> principles and body of knowledge are </w:t>
      </w:r>
      <w:r w:rsidR="00E2615F">
        <w:rPr>
          <w:rFonts w:ascii="Source Sans Pro" w:eastAsia="Times New Roman" w:hAnsi="Source Sans Pro" w:cs="Arial"/>
          <w:color w:val="212121"/>
          <w:sz w:val="24"/>
          <w:szCs w:val="24"/>
          <w:lang w:val="en"/>
        </w:rPr>
        <w:t xml:space="preserve">forged through PEO STRI’s domain organized architecture and software products that are now being converged, evolved, and scaled to the PEO STRI </w:t>
      </w:r>
      <w:r w:rsidR="00422208">
        <w:rPr>
          <w:rFonts w:ascii="Source Sans Pro" w:eastAsia="Times New Roman" w:hAnsi="Source Sans Pro" w:cs="Arial"/>
          <w:color w:val="212121"/>
          <w:sz w:val="24"/>
          <w:szCs w:val="24"/>
          <w:lang w:val="en"/>
        </w:rPr>
        <w:t xml:space="preserve">enterprise portfolio </w:t>
      </w:r>
      <w:r w:rsidR="00E2615F">
        <w:rPr>
          <w:rFonts w:ascii="Source Sans Pro" w:eastAsia="Times New Roman" w:hAnsi="Source Sans Pro" w:cs="Arial"/>
          <w:color w:val="212121"/>
          <w:sz w:val="24"/>
          <w:szCs w:val="24"/>
          <w:lang w:val="en"/>
        </w:rPr>
        <w:t>level.</w:t>
      </w:r>
      <w:r w:rsidR="003116E9">
        <w:rPr>
          <w:rFonts w:ascii="Source Sans Pro" w:eastAsia="Times New Roman" w:hAnsi="Source Sans Pro" w:cs="Arial"/>
          <w:color w:val="212121"/>
          <w:sz w:val="24"/>
          <w:szCs w:val="24"/>
          <w:lang w:val="en"/>
        </w:rPr>
        <w:t xml:space="preserve">  </w:t>
      </w:r>
      <w:r w:rsidR="00262691">
        <w:rPr>
          <w:rFonts w:ascii="Source Sans Pro" w:eastAsia="Times New Roman" w:hAnsi="Source Sans Pro" w:cs="Arial"/>
          <w:color w:val="212121"/>
          <w:sz w:val="24"/>
          <w:szCs w:val="24"/>
          <w:lang w:val="en"/>
        </w:rPr>
        <w:t xml:space="preserve">PEO STRI </w:t>
      </w:r>
      <w:r w:rsidRPr="004C7277">
        <w:rPr>
          <w:rFonts w:ascii="Source Sans Pro" w:eastAsia="Times New Roman" w:hAnsi="Source Sans Pro" w:cs="Arial"/>
          <w:color w:val="212121"/>
          <w:sz w:val="24"/>
          <w:szCs w:val="24"/>
          <w:lang w:val="en"/>
        </w:rPr>
        <w:t xml:space="preserve">is investigating adoption or adaptation of </w:t>
      </w:r>
      <w:r w:rsidR="00E2615F">
        <w:rPr>
          <w:rFonts w:ascii="Source Sans Pro" w:eastAsia="Times New Roman" w:hAnsi="Source Sans Pro" w:cs="Arial"/>
          <w:color w:val="212121"/>
          <w:sz w:val="24"/>
          <w:szCs w:val="24"/>
          <w:lang w:val="en"/>
        </w:rPr>
        <w:t>modern</w:t>
      </w:r>
      <w:r w:rsidR="00C24923">
        <w:rPr>
          <w:rFonts w:ascii="Source Sans Pro" w:eastAsia="Times New Roman" w:hAnsi="Source Sans Pro" w:cs="Arial"/>
          <w:color w:val="212121"/>
          <w:sz w:val="24"/>
          <w:szCs w:val="24"/>
          <w:lang w:val="en"/>
        </w:rPr>
        <w:t xml:space="preserve"> and innovative </w:t>
      </w:r>
      <w:r w:rsidR="00E2615F">
        <w:rPr>
          <w:rFonts w:ascii="Source Sans Pro" w:eastAsia="Times New Roman" w:hAnsi="Source Sans Pro" w:cs="Arial"/>
          <w:color w:val="212121"/>
          <w:sz w:val="24"/>
          <w:szCs w:val="24"/>
          <w:lang w:val="en"/>
        </w:rPr>
        <w:t xml:space="preserve">industry </w:t>
      </w:r>
      <w:r w:rsidRPr="004C7277">
        <w:rPr>
          <w:rFonts w:ascii="Source Sans Pro" w:eastAsia="Times New Roman" w:hAnsi="Source Sans Pro" w:cs="Arial"/>
          <w:color w:val="212121"/>
          <w:sz w:val="24"/>
          <w:szCs w:val="24"/>
          <w:lang w:val="en"/>
        </w:rPr>
        <w:t xml:space="preserve">practices and associated technologies </w:t>
      </w:r>
      <w:r w:rsidR="00E2615F">
        <w:rPr>
          <w:rFonts w:ascii="Source Sans Pro" w:eastAsia="Times New Roman" w:hAnsi="Source Sans Pro" w:cs="Arial"/>
          <w:color w:val="212121"/>
          <w:sz w:val="24"/>
          <w:szCs w:val="24"/>
          <w:lang w:val="en"/>
        </w:rPr>
        <w:t>to achieve</w:t>
      </w:r>
      <w:r w:rsidR="003116E9">
        <w:rPr>
          <w:rFonts w:ascii="Source Sans Pro" w:eastAsia="Times New Roman" w:hAnsi="Source Sans Pro" w:cs="Arial"/>
          <w:color w:val="212121"/>
          <w:sz w:val="24"/>
          <w:szCs w:val="24"/>
          <w:lang w:val="en"/>
        </w:rPr>
        <w:t xml:space="preserve"> </w:t>
      </w:r>
      <w:r w:rsidR="00C24923">
        <w:rPr>
          <w:rFonts w:ascii="Source Sans Pro" w:eastAsia="Times New Roman" w:hAnsi="Source Sans Pro" w:cs="Arial"/>
          <w:color w:val="212121"/>
          <w:sz w:val="24"/>
          <w:szCs w:val="24"/>
          <w:lang w:val="en"/>
        </w:rPr>
        <w:t xml:space="preserve">the </w:t>
      </w:r>
      <w:r w:rsidR="00A76AA0">
        <w:rPr>
          <w:rFonts w:ascii="Source Sans Pro" w:eastAsia="Times New Roman" w:hAnsi="Source Sans Pro" w:cs="Arial"/>
          <w:color w:val="212121"/>
          <w:sz w:val="24"/>
          <w:szCs w:val="24"/>
          <w:lang w:val="en"/>
        </w:rPr>
        <w:t>ST</w:t>
      </w:r>
      <w:r w:rsidR="00E2615F">
        <w:rPr>
          <w:rFonts w:ascii="Source Sans Pro" w:eastAsia="Times New Roman" w:hAnsi="Source Sans Pro" w:cs="Arial"/>
          <w:color w:val="212121"/>
          <w:sz w:val="24"/>
          <w:szCs w:val="24"/>
          <w:lang w:val="en"/>
        </w:rPr>
        <w:t>4</w:t>
      </w:r>
      <w:r w:rsidR="00422208">
        <w:rPr>
          <w:rFonts w:ascii="Source Sans Pro" w:eastAsia="Times New Roman" w:hAnsi="Source Sans Pro" w:cs="Arial"/>
          <w:color w:val="212121"/>
          <w:sz w:val="24"/>
          <w:szCs w:val="24"/>
          <w:lang w:val="en"/>
        </w:rPr>
        <w:t xml:space="preserve"> </w:t>
      </w:r>
      <w:r w:rsidR="00C24923">
        <w:rPr>
          <w:rFonts w:ascii="Source Sans Pro" w:eastAsia="Times New Roman" w:hAnsi="Source Sans Pro" w:cs="Arial"/>
          <w:color w:val="212121"/>
          <w:sz w:val="24"/>
          <w:szCs w:val="24"/>
          <w:lang w:val="en"/>
        </w:rPr>
        <w:t>EA‘s</w:t>
      </w:r>
      <w:r w:rsidR="00776D46">
        <w:rPr>
          <w:rFonts w:ascii="Source Sans Pro" w:eastAsia="Times New Roman" w:hAnsi="Source Sans Pro" w:cs="Arial"/>
          <w:color w:val="212121"/>
          <w:sz w:val="24"/>
          <w:szCs w:val="24"/>
          <w:lang w:val="en"/>
        </w:rPr>
        <w:t xml:space="preserve"> objectives</w:t>
      </w:r>
      <w:r w:rsidR="003116E9">
        <w:rPr>
          <w:rFonts w:ascii="Source Sans Pro" w:eastAsia="Times New Roman" w:hAnsi="Source Sans Pro" w:cs="Arial"/>
          <w:color w:val="212121"/>
          <w:sz w:val="24"/>
          <w:szCs w:val="24"/>
          <w:lang w:val="en"/>
        </w:rPr>
        <w:t xml:space="preserve">: </w:t>
      </w:r>
    </w:p>
    <w:p w14:paraId="4E572FAB" w14:textId="77777777" w:rsidR="00262691" w:rsidRDefault="00262691" w:rsidP="004C7277">
      <w:pPr>
        <w:shd w:val="clear" w:color="auto" w:fill="F9F9F9"/>
        <w:spacing w:after="0" w:line="360" w:lineRule="atLeast"/>
        <w:rPr>
          <w:rFonts w:ascii="Source Sans Pro" w:eastAsia="Times New Roman" w:hAnsi="Source Sans Pro" w:cs="Arial"/>
          <w:color w:val="212121"/>
          <w:sz w:val="24"/>
          <w:szCs w:val="24"/>
          <w:lang w:val="en"/>
        </w:rPr>
      </w:pPr>
    </w:p>
    <w:p w14:paraId="1E629563" w14:textId="6008C4A3" w:rsidR="00262691" w:rsidRPr="00262691" w:rsidRDefault="00262691" w:rsidP="00262691">
      <w:pPr>
        <w:pStyle w:val="ListParagraph"/>
        <w:numPr>
          <w:ilvl w:val="1"/>
          <w:numId w:val="13"/>
        </w:numPr>
        <w:spacing w:line="256" w:lineRule="auto"/>
        <w:rPr>
          <w:rFonts w:ascii="Source Sans Pro" w:eastAsia="Times New Roman" w:hAnsi="Source Sans Pro" w:cs="Arial"/>
          <w:color w:val="212121"/>
          <w:sz w:val="24"/>
          <w:szCs w:val="24"/>
          <w:lang w:val="en"/>
        </w:rPr>
      </w:pPr>
      <w:r w:rsidRPr="00262691">
        <w:rPr>
          <w:rFonts w:ascii="Source Sans Pro" w:eastAsia="Times New Roman" w:hAnsi="Source Sans Pro" w:cs="Arial"/>
          <w:color w:val="212121"/>
          <w:sz w:val="24"/>
          <w:szCs w:val="24"/>
          <w:lang w:val="en"/>
        </w:rPr>
        <w:t>Establish</w:t>
      </w:r>
      <w:r w:rsidR="00540914">
        <w:rPr>
          <w:rFonts w:ascii="Source Sans Pro" w:eastAsia="Times New Roman" w:hAnsi="Source Sans Pro" w:cs="Arial"/>
          <w:color w:val="212121"/>
          <w:sz w:val="24"/>
          <w:szCs w:val="24"/>
          <w:lang w:val="en"/>
        </w:rPr>
        <w:t xml:space="preserve"> </w:t>
      </w:r>
      <w:r w:rsidRPr="00262691">
        <w:rPr>
          <w:rFonts w:ascii="Source Sans Pro" w:eastAsia="Times New Roman" w:hAnsi="Source Sans Pro" w:cs="Arial"/>
          <w:color w:val="212121"/>
          <w:sz w:val="24"/>
          <w:szCs w:val="24"/>
          <w:lang w:val="en"/>
        </w:rPr>
        <w:t xml:space="preserve">overall </w:t>
      </w:r>
      <w:r w:rsidR="00900BD9">
        <w:rPr>
          <w:rFonts w:ascii="Source Sans Pro" w:eastAsia="Times New Roman" w:hAnsi="Source Sans Pro" w:cs="Arial"/>
          <w:color w:val="212121"/>
          <w:sz w:val="24"/>
          <w:szCs w:val="24"/>
          <w:lang w:val="en"/>
        </w:rPr>
        <w:t>enterprise</w:t>
      </w:r>
      <w:r w:rsidRPr="00262691">
        <w:rPr>
          <w:rFonts w:ascii="Source Sans Pro" w:eastAsia="Times New Roman" w:hAnsi="Source Sans Pro" w:cs="Arial"/>
          <w:color w:val="212121"/>
          <w:sz w:val="24"/>
          <w:szCs w:val="24"/>
          <w:lang w:val="en"/>
        </w:rPr>
        <w:t xml:space="preserve"> architecture </w:t>
      </w:r>
      <w:r w:rsidR="00900BD9">
        <w:rPr>
          <w:rFonts w:ascii="Source Sans Pro" w:eastAsia="Times New Roman" w:hAnsi="Source Sans Pro" w:cs="Arial"/>
          <w:color w:val="212121"/>
          <w:sz w:val="24"/>
          <w:szCs w:val="24"/>
          <w:lang w:val="en"/>
        </w:rPr>
        <w:t xml:space="preserve">business goals and </w:t>
      </w:r>
      <w:r w:rsidRPr="00262691">
        <w:rPr>
          <w:rFonts w:ascii="Source Sans Pro" w:eastAsia="Times New Roman" w:hAnsi="Source Sans Pro" w:cs="Arial"/>
          <w:color w:val="212121"/>
          <w:sz w:val="24"/>
          <w:szCs w:val="24"/>
          <w:lang w:val="en"/>
        </w:rPr>
        <w:t>objectives for PEO STRI.</w:t>
      </w:r>
    </w:p>
    <w:p w14:paraId="4709C0C5" w14:textId="58B3CDD0" w:rsidR="00262691" w:rsidRPr="00262691" w:rsidRDefault="00262691" w:rsidP="00262691">
      <w:pPr>
        <w:pStyle w:val="ListParagraph"/>
        <w:numPr>
          <w:ilvl w:val="1"/>
          <w:numId w:val="13"/>
        </w:numPr>
        <w:spacing w:line="256" w:lineRule="auto"/>
        <w:rPr>
          <w:rFonts w:ascii="Source Sans Pro" w:eastAsia="Times New Roman" w:hAnsi="Source Sans Pro" w:cs="Arial"/>
          <w:color w:val="212121"/>
          <w:sz w:val="24"/>
          <w:szCs w:val="24"/>
          <w:lang w:val="en"/>
        </w:rPr>
      </w:pPr>
      <w:r w:rsidRPr="00262691">
        <w:rPr>
          <w:rFonts w:ascii="Source Sans Pro" w:eastAsia="Times New Roman" w:hAnsi="Source Sans Pro" w:cs="Arial"/>
          <w:color w:val="212121"/>
          <w:sz w:val="24"/>
          <w:szCs w:val="24"/>
          <w:lang w:val="en"/>
        </w:rPr>
        <w:t>Establis</w:t>
      </w:r>
      <w:r w:rsidR="00900BD9">
        <w:rPr>
          <w:rFonts w:ascii="Source Sans Pro" w:eastAsia="Times New Roman" w:hAnsi="Source Sans Pro" w:cs="Arial"/>
          <w:color w:val="212121"/>
          <w:sz w:val="24"/>
          <w:szCs w:val="24"/>
          <w:lang w:val="en"/>
        </w:rPr>
        <w:t>h</w:t>
      </w:r>
      <w:r w:rsidRPr="00262691">
        <w:rPr>
          <w:rFonts w:ascii="Source Sans Pro" w:eastAsia="Times New Roman" w:hAnsi="Source Sans Pro" w:cs="Arial"/>
          <w:color w:val="212121"/>
          <w:sz w:val="24"/>
          <w:szCs w:val="24"/>
          <w:lang w:val="en"/>
        </w:rPr>
        <w:t xml:space="preserve"> overarching principles to guide architecture development.  </w:t>
      </w:r>
    </w:p>
    <w:p w14:paraId="5C35332F" w14:textId="3642DEFB" w:rsidR="00262691" w:rsidRPr="00262691" w:rsidRDefault="00900BD9" w:rsidP="00262691">
      <w:pPr>
        <w:pStyle w:val="ListParagraph"/>
        <w:numPr>
          <w:ilvl w:val="1"/>
          <w:numId w:val="13"/>
        </w:numPr>
        <w:spacing w:line="256" w:lineRule="auto"/>
        <w:rPr>
          <w:rFonts w:ascii="Source Sans Pro" w:eastAsia="Times New Roman" w:hAnsi="Source Sans Pro" w:cs="Arial"/>
          <w:color w:val="212121"/>
          <w:sz w:val="24"/>
          <w:szCs w:val="24"/>
          <w:lang w:val="en"/>
        </w:rPr>
      </w:pPr>
      <w:r>
        <w:rPr>
          <w:rFonts w:ascii="Source Sans Pro" w:eastAsia="Times New Roman" w:hAnsi="Source Sans Pro" w:cs="Arial"/>
          <w:color w:val="212121"/>
          <w:sz w:val="24"/>
          <w:szCs w:val="24"/>
          <w:lang w:val="en"/>
        </w:rPr>
        <w:t>Institutionalize</w:t>
      </w:r>
      <w:r w:rsidR="00262691" w:rsidRPr="00262691">
        <w:rPr>
          <w:rFonts w:ascii="Source Sans Pro" w:eastAsia="Times New Roman" w:hAnsi="Source Sans Pro" w:cs="Arial"/>
          <w:color w:val="212121"/>
          <w:sz w:val="24"/>
          <w:szCs w:val="24"/>
          <w:lang w:val="en"/>
        </w:rPr>
        <w:t xml:space="preserve"> the use of a centralized architecting tool/environment.  </w:t>
      </w:r>
    </w:p>
    <w:p w14:paraId="3ACF65DE" w14:textId="1672A3A4" w:rsidR="00262691" w:rsidRDefault="00262691" w:rsidP="00262691">
      <w:pPr>
        <w:pStyle w:val="ListParagraph"/>
        <w:numPr>
          <w:ilvl w:val="1"/>
          <w:numId w:val="13"/>
        </w:numPr>
        <w:spacing w:line="256" w:lineRule="auto"/>
        <w:rPr>
          <w:rFonts w:ascii="Source Sans Pro" w:eastAsia="Times New Roman" w:hAnsi="Source Sans Pro" w:cs="Arial"/>
          <w:color w:val="212121"/>
          <w:sz w:val="24"/>
          <w:szCs w:val="24"/>
          <w:lang w:val="en"/>
        </w:rPr>
      </w:pPr>
      <w:r w:rsidRPr="00262691">
        <w:rPr>
          <w:rFonts w:ascii="Source Sans Pro" w:eastAsia="Times New Roman" w:hAnsi="Source Sans Pro" w:cs="Arial"/>
          <w:color w:val="212121"/>
          <w:sz w:val="24"/>
          <w:szCs w:val="24"/>
          <w:lang w:val="en"/>
        </w:rPr>
        <w:t>Defin</w:t>
      </w:r>
      <w:r w:rsidR="00900BD9">
        <w:rPr>
          <w:rFonts w:ascii="Source Sans Pro" w:eastAsia="Times New Roman" w:hAnsi="Source Sans Pro" w:cs="Arial"/>
          <w:color w:val="212121"/>
          <w:sz w:val="24"/>
          <w:szCs w:val="24"/>
          <w:lang w:val="en"/>
        </w:rPr>
        <w:t>e</w:t>
      </w:r>
      <w:r w:rsidRPr="00262691">
        <w:rPr>
          <w:rFonts w:ascii="Source Sans Pro" w:eastAsia="Times New Roman" w:hAnsi="Source Sans Pro" w:cs="Arial"/>
          <w:color w:val="212121"/>
          <w:sz w:val="24"/>
          <w:szCs w:val="24"/>
          <w:lang w:val="en"/>
        </w:rPr>
        <w:t xml:space="preserve"> </w:t>
      </w:r>
      <w:r w:rsidR="00900BD9">
        <w:rPr>
          <w:rFonts w:ascii="Source Sans Pro" w:eastAsia="Times New Roman" w:hAnsi="Source Sans Pro" w:cs="Arial"/>
          <w:color w:val="212121"/>
          <w:sz w:val="24"/>
          <w:szCs w:val="24"/>
          <w:lang w:val="en"/>
        </w:rPr>
        <w:t xml:space="preserve">roles and </w:t>
      </w:r>
      <w:r w:rsidRPr="00262691">
        <w:rPr>
          <w:rFonts w:ascii="Source Sans Pro" w:eastAsia="Times New Roman" w:hAnsi="Source Sans Pro" w:cs="Arial"/>
          <w:color w:val="212121"/>
          <w:sz w:val="24"/>
          <w:szCs w:val="24"/>
          <w:lang w:val="en"/>
        </w:rPr>
        <w:t xml:space="preserve">responsibilities for implementing and overseeing architecture efforts across </w:t>
      </w:r>
      <w:r w:rsidR="00540914">
        <w:rPr>
          <w:rFonts w:ascii="Source Sans Pro" w:eastAsia="Times New Roman" w:hAnsi="Source Sans Pro" w:cs="Arial"/>
          <w:color w:val="212121"/>
          <w:sz w:val="24"/>
          <w:szCs w:val="24"/>
          <w:lang w:val="en"/>
        </w:rPr>
        <w:t>enterprise product lines</w:t>
      </w:r>
      <w:r w:rsidRPr="00262691">
        <w:rPr>
          <w:rFonts w:ascii="Source Sans Pro" w:eastAsia="Times New Roman" w:hAnsi="Source Sans Pro" w:cs="Arial"/>
          <w:color w:val="212121"/>
          <w:sz w:val="24"/>
          <w:szCs w:val="24"/>
          <w:lang w:val="en"/>
        </w:rPr>
        <w:t xml:space="preserve">. </w:t>
      </w:r>
    </w:p>
    <w:p w14:paraId="2536FEE9" w14:textId="5822E645" w:rsidR="00900BD9" w:rsidRDefault="00B61EA2" w:rsidP="00262691">
      <w:pPr>
        <w:pStyle w:val="ListParagraph"/>
        <w:numPr>
          <w:ilvl w:val="1"/>
          <w:numId w:val="13"/>
        </w:numPr>
        <w:spacing w:line="256" w:lineRule="auto"/>
        <w:rPr>
          <w:rFonts w:ascii="Source Sans Pro" w:eastAsia="Times New Roman" w:hAnsi="Source Sans Pro" w:cs="Arial"/>
          <w:color w:val="212121"/>
          <w:sz w:val="24"/>
          <w:szCs w:val="24"/>
          <w:lang w:val="en"/>
        </w:rPr>
      </w:pPr>
      <w:r>
        <w:rPr>
          <w:rFonts w:ascii="Source Sans Pro" w:eastAsia="Times New Roman" w:hAnsi="Source Sans Pro" w:cs="Arial"/>
          <w:color w:val="212121"/>
          <w:sz w:val="24"/>
          <w:szCs w:val="24"/>
          <w:lang w:val="en"/>
        </w:rPr>
        <w:t>E</w:t>
      </w:r>
      <w:r w:rsidRPr="00B61EA2">
        <w:rPr>
          <w:rFonts w:ascii="Source Sans Pro" w:eastAsia="Times New Roman" w:hAnsi="Source Sans Pro" w:cs="Arial"/>
          <w:color w:val="212121"/>
          <w:sz w:val="24"/>
          <w:szCs w:val="24"/>
          <w:lang w:val="en"/>
        </w:rPr>
        <w:t>stablish and standardiz</w:t>
      </w:r>
      <w:r w:rsidR="00900BD9">
        <w:rPr>
          <w:rFonts w:ascii="Source Sans Pro" w:eastAsia="Times New Roman" w:hAnsi="Source Sans Pro" w:cs="Arial"/>
          <w:color w:val="212121"/>
          <w:sz w:val="24"/>
          <w:szCs w:val="24"/>
          <w:lang w:val="en"/>
        </w:rPr>
        <w:t>e on</w:t>
      </w:r>
      <w:r w:rsidRPr="00B61EA2">
        <w:rPr>
          <w:rFonts w:ascii="Source Sans Pro" w:eastAsia="Times New Roman" w:hAnsi="Source Sans Pro" w:cs="Arial"/>
          <w:color w:val="212121"/>
          <w:sz w:val="24"/>
          <w:szCs w:val="24"/>
          <w:lang w:val="en"/>
        </w:rPr>
        <w:t xml:space="preserve"> a governance process for the enterprise</w:t>
      </w:r>
      <w:r w:rsidR="00900BD9">
        <w:rPr>
          <w:rFonts w:ascii="Source Sans Pro" w:eastAsia="Times New Roman" w:hAnsi="Source Sans Pro" w:cs="Arial"/>
          <w:color w:val="212121"/>
          <w:sz w:val="24"/>
          <w:szCs w:val="24"/>
          <w:lang w:val="en"/>
        </w:rPr>
        <w:t>.</w:t>
      </w:r>
    </w:p>
    <w:p w14:paraId="321B5502" w14:textId="75105DE4" w:rsidR="00262691" w:rsidRDefault="00262691" w:rsidP="00262691">
      <w:pPr>
        <w:pStyle w:val="ListParagraph"/>
        <w:numPr>
          <w:ilvl w:val="1"/>
          <w:numId w:val="13"/>
        </w:numPr>
        <w:spacing w:line="256" w:lineRule="auto"/>
        <w:rPr>
          <w:rFonts w:ascii="Source Sans Pro" w:eastAsia="Times New Roman" w:hAnsi="Source Sans Pro" w:cs="Arial"/>
          <w:color w:val="212121"/>
          <w:sz w:val="24"/>
          <w:szCs w:val="24"/>
          <w:lang w:val="en"/>
        </w:rPr>
      </w:pPr>
      <w:r w:rsidRPr="00262691">
        <w:rPr>
          <w:rFonts w:ascii="Source Sans Pro" w:eastAsia="Times New Roman" w:hAnsi="Source Sans Pro" w:cs="Arial"/>
          <w:color w:val="212121"/>
          <w:sz w:val="24"/>
          <w:szCs w:val="24"/>
          <w:lang w:val="en"/>
        </w:rPr>
        <w:t>Improv</w:t>
      </w:r>
      <w:r w:rsidR="00900BD9">
        <w:rPr>
          <w:rFonts w:ascii="Source Sans Pro" w:eastAsia="Times New Roman" w:hAnsi="Source Sans Pro" w:cs="Arial"/>
          <w:color w:val="212121"/>
          <w:sz w:val="24"/>
          <w:szCs w:val="24"/>
          <w:lang w:val="en"/>
        </w:rPr>
        <w:t>e</w:t>
      </w:r>
      <w:r w:rsidRPr="00262691">
        <w:rPr>
          <w:rFonts w:ascii="Source Sans Pro" w:eastAsia="Times New Roman" w:hAnsi="Source Sans Pro" w:cs="Arial"/>
          <w:color w:val="212121"/>
          <w:sz w:val="24"/>
          <w:szCs w:val="24"/>
          <w:lang w:val="en"/>
        </w:rPr>
        <w:t xml:space="preserve"> communication</w:t>
      </w:r>
      <w:r w:rsidR="006347C9">
        <w:rPr>
          <w:rFonts w:ascii="Source Sans Pro" w:eastAsia="Times New Roman" w:hAnsi="Source Sans Pro" w:cs="Arial"/>
          <w:color w:val="212121"/>
          <w:sz w:val="24"/>
          <w:szCs w:val="24"/>
          <w:lang w:val="en"/>
        </w:rPr>
        <w:t>, re-use</w:t>
      </w:r>
      <w:r w:rsidR="002A1291">
        <w:rPr>
          <w:rFonts w:ascii="Source Sans Pro" w:eastAsia="Times New Roman" w:hAnsi="Source Sans Pro" w:cs="Arial"/>
          <w:color w:val="212121"/>
          <w:sz w:val="24"/>
          <w:szCs w:val="24"/>
          <w:lang w:val="en"/>
        </w:rPr>
        <w:t>,</w:t>
      </w:r>
      <w:r w:rsidR="006347C9">
        <w:rPr>
          <w:rFonts w:ascii="Source Sans Pro" w:eastAsia="Times New Roman" w:hAnsi="Source Sans Pro" w:cs="Arial"/>
          <w:color w:val="212121"/>
          <w:sz w:val="24"/>
          <w:szCs w:val="24"/>
          <w:lang w:val="en"/>
        </w:rPr>
        <w:t xml:space="preserve"> and rapid integration</w:t>
      </w:r>
      <w:r w:rsidRPr="00262691">
        <w:rPr>
          <w:rFonts w:ascii="Source Sans Pro" w:eastAsia="Times New Roman" w:hAnsi="Source Sans Pro" w:cs="Arial"/>
          <w:color w:val="212121"/>
          <w:sz w:val="24"/>
          <w:szCs w:val="24"/>
          <w:lang w:val="en"/>
        </w:rPr>
        <w:t xml:space="preserve"> of system component structure</w:t>
      </w:r>
      <w:r w:rsidR="00540914">
        <w:rPr>
          <w:rFonts w:ascii="Source Sans Pro" w:eastAsia="Times New Roman" w:hAnsi="Source Sans Pro" w:cs="Arial"/>
          <w:color w:val="212121"/>
          <w:sz w:val="24"/>
          <w:szCs w:val="24"/>
          <w:lang w:val="en"/>
        </w:rPr>
        <w:t>s</w:t>
      </w:r>
      <w:r w:rsidRPr="00262691">
        <w:rPr>
          <w:rFonts w:ascii="Source Sans Pro" w:eastAsia="Times New Roman" w:hAnsi="Source Sans Pro" w:cs="Arial"/>
          <w:color w:val="212121"/>
          <w:sz w:val="24"/>
          <w:szCs w:val="24"/>
          <w:lang w:val="en"/>
        </w:rPr>
        <w:t xml:space="preserve">, </w:t>
      </w:r>
      <w:r w:rsidR="0092002F">
        <w:rPr>
          <w:rFonts w:ascii="Source Sans Pro" w:eastAsia="Times New Roman" w:hAnsi="Source Sans Pro" w:cs="Arial"/>
          <w:color w:val="212121"/>
          <w:sz w:val="24"/>
          <w:szCs w:val="24"/>
          <w:lang w:val="en"/>
        </w:rPr>
        <w:t xml:space="preserve">services, data, interfaces, </w:t>
      </w:r>
      <w:r w:rsidRPr="00262691">
        <w:rPr>
          <w:rFonts w:ascii="Source Sans Pro" w:eastAsia="Times New Roman" w:hAnsi="Source Sans Pro" w:cs="Arial"/>
          <w:color w:val="212121"/>
          <w:sz w:val="24"/>
          <w:szCs w:val="24"/>
          <w:lang w:val="en"/>
        </w:rPr>
        <w:t>associations, and function</w:t>
      </w:r>
      <w:r w:rsidR="00540914">
        <w:rPr>
          <w:rFonts w:ascii="Source Sans Pro" w:eastAsia="Times New Roman" w:hAnsi="Source Sans Pro" w:cs="Arial"/>
          <w:color w:val="212121"/>
          <w:sz w:val="24"/>
          <w:szCs w:val="24"/>
          <w:lang w:val="en"/>
        </w:rPr>
        <w:t>s</w:t>
      </w:r>
      <w:r w:rsidRPr="00262691">
        <w:rPr>
          <w:rFonts w:ascii="Source Sans Pro" w:eastAsia="Times New Roman" w:hAnsi="Source Sans Pro" w:cs="Arial"/>
          <w:color w:val="212121"/>
          <w:sz w:val="24"/>
          <w:szCs w:val="24"/>
          <w:lang w:val="en"/>
        </w:rPr>
        <w:t xml:space="preserve"> within and between </w:t>
      </w:r>
      <w:r w:rsidR="0092002F">
        <w:rPr>
          <w:rFonts w:ascii="Source Sans Pro" w:eastAsia="Times New Roman" w:hAnsi="Source Sans Pro" w:cs="Arial"/>
          <w:color w:val="212121"/>
          <w:sz w:val="24"/>
          <w:szCs w:val="24"/>
          <w:lang w:val="en"/>
        </w:rPr>
        <w:t xml:space="preserve">products and </w:t>
      </w:r>
      <w:r w:rsidRPr="00262691">
        <w:rPr>
          <w:rFonts w:ascii="Source Sans Pro" w:eastAsia="Times New Roman" w:hAnsi="Source Sans Pro" w:cs="Arial"/>
          <w:color w:val="212121"/>
          <w:sz w:val="24"/>
          <w:szCs w:val="24"/>
          <w:lang w:val="en"/>
        </w:rPr>
        <w:t>programs.</w:t>
      </w:r>
    </w:p>
    <w:p w14:paraId="3CB8193A" w14:textId="41E0056E" w:rsidR="006347C9" w:rsidRDefault="006347C9" w:rsidP="00262691">
      <w:pPr>
        <w:pStyle w:val="ListParagraph"/>
        <w:numPr>
          <w:ilvl w:val="1"/>
          <w:numId w:val="13"/>
        </w:numPr>
        <w:spacing w:line="256" w:lineRule="auto"/>
        <w:rPr>
          <w:rFonts w:ascii="Source Sans Pro" w:eastAsia="Times New Roman" w:hAnsi="Source Sans Pro" w:cs="Arial"/>
          <w:color w:val="212121"/>
          <w:sz w:val="24"/>
          <w:szCs w:val="24"/>
          <w:lang w:val="en"/>
        </w:rPr>
      </w:pPr>
      <w:r>
        <w:rPr>
          <w:rFonts w:ascii="Source Sans Pro" w:eastAsia="Times New Roman" w:hAnsi="Source Sans Pro" w:cs="Arial"/>
          <w:color w:val="212121"/>
          <w:sz w:val="24"/>
          <w:szCs w:val="24"/>
          <w:lang w:val="en"/>
        </w:rPr>
        <w:t>Facilitat</w:t>
      </w:r>
      <w:r w:rsidR="00900BD9">
        <w:rPr>
          <w:rFonts w:ascii="Source Sans Pro" w:eastAsia="Times New Roman" w:hAnsi="Source Sans Pro" w:cs="Arial"/>
          <w:color w:val="212121"/>
          <w:sz w:val="24"/>
          <w:szCs w:val="24"/>
          <w:lang w:val="en"/>
        </w:rPr>
        <w:t>e</w:t>
      </w:r>
      <w:r>
        <w:rPr>
          <w:rFonts w:ascii="Source Sans Pro" w:eastAsia="Times New Roman" w:hAnsi="Source Sans Pro" w:cs="Arial"/>
          <w:color w:val="212121"/>
          <w:sz w:val="24"/>
          <w:szCs w:val="24"/>
          <w:lang w:val="en"/>
        </w:rPr>
        <w:t xml:space="preserve"> use of common portfolio enterprise services to enable broader integration, </w:t>
      </w:r>
      <w:r w:rsidR="002A1291">
        <w:rPr>
          <w:rFonts w:ascii="Source Sans Pro" w:eastAsia="Times New Roman" w:hAnsi="Source Sans Pro" w:cs="Arial"/>
          <w:color w:val="212121"/>
          <w:sz w:val="24"/>
          <w:szCs w:val="24"/>
          <w:lang w:val="en"/>
        </w:rPr>
        <w:t>interoperability,</w:t>
      </w:r>
      <w:r>
        <w:rPr>
          <w:rFonts w:ascii="Source Sans Pro" w:eastAsia="Times New Roman" w:hAnsi="Source Sans Pro" w:cs="Arial"/>
          <w:color w:val="212121"/>
          <w:sz w:val="24"/>
          <w:szCs w:val="24"/>
          <w:lang w:val="en"/>
        </w:rPr>
        <w:t xml:space="preserve"> and architectural standards to achieve MOSA principles</w:t>
      </w:r>
      <w:r w:rsidR="00900BD9">
        <w:rPr>
          <w:rFonts w:ascii="Source Sans Pro" w:eastAsia="Times New Roman" w:hAnsi="Source Sans Pro" w:cs="Arial"/>
          <w:color w:val="212121"/>
          <w:sz w:val="24"/>
          <w:szCs w:val="24"/>
          <w:lang w:val="en"/>
        </w:rPr>
        <w:t>.</w:t>
      </w:r>
    </w:p>
    <w:p w14:paraId="10FF2DD3" w14:textId="1F3D9940" w:rsidR="0092002F" w:rsidRPr="005A6800" w:rsidRDefault="008951AB" w:rsidP="008951AB">
      <w:pPr>
        <w:pStyle w:val="ListParagraph"/>
        <w:numPr>
          <w:ilvl w:val="1"/>
          <w:numId w:val="13"/>
        </w:numPr>
        <w:spacing w:line="256" w:lineRule="auto"/>
        <w:rPr>
          <w:rFonts w:ascii="Source Sans Pro" w:eastAsia="Times New Roman" w:hAnsi="Source Sans Pro" w:cs="Arial"/>
          <w:color w:val="212121"/>
          <w:sz w:val="24"/>
          <w:szCs w:val="24"/>
          <w:lang w:val="en"/>
        </w:rPr>
      </w:pPr>
      <w:r w:rsidRPr="00B055F1">
        <w:rPr>
          <w:rFonts w:ascii="Source Sans Pro" w:eastAsia="Times New Roman" w:hAnsi="Source Sans Pro" w:cs="Arial"/>
          <w:color w:val="212121"/>
          <w:sz w:val="24"/>
          <w:szCs w:val="24"/>
          <w:lang w:val="en"/>
        </w:rPr>
        <w:t>Reduc</w:t>
      </w:r>
      <w:r w:rsidR="00900BD9">
        <w:rPr>
          <w:rFonts w:ascii="Source Sans Pro" w:eastAsia="Times New Roman" w:hAnsi="Source Sans Pro" w:cs="Arial"/>
          <w:color w:val="212121"/>
          <w:sz w:val="24"/>
          <w:szCs w:val="24"/>
          <w:lang w:val="en"/>
        </w:rPr>
        <w:t>e</w:t>
      </w:r>
      <w:r w:rsidRPr="00B055F1">
        <w:rPr>
          <w:rFonts w:ascii="Source Sans Pro" w:eastAsia="Times New Roman" w:hAnsi="Source Sans Pro" w:cs="Arial"/>
          <w:color w:val="212121"/>
          <w:sz w:val="24"/>
          <w:szCs w:val="24"/>
          <w:lang w:val="en"/>
        </w:rPr>
        <w:t xml:space="preserve"> development, </w:t>
      </w:r>
      <w:r w:rsidR="00F01346">
        <w:rPr>
          <w:rFonts w:ascii="Source Sans Pro" w:eastAsia="Times New Roman" w:hAnsi="Source Sans Pro" w:cs="Arial"/>
          <w:color w:val="212121"/>
          <w:sz w:val="24"/>
          <w:szCs w:val="24"/>
          <w:lang w:val="en"/>
        </w:rPr>
        <w:t>deployment,</w:t>
      </w:r>
      <w:r w:rsidR="0092002F">
        <w:rPr>
          <w:rFonts w:ascii="Source Sans Pro" w:eastAsia="Times New Roman" w:hAnsi="Source Sans Pro" w:cs="Arial"/>
          <w:color w:val="212121"/>
          <w:sz w:val="24"/>
          <w:szCs w:val="24"/>
          <w:lang w:val="en"/>
        </w:rPr>
        <w:t xml:space="preserve"> and sustainment costs.</w:t>
      </w:r>
    </w:p>
    <w:p w14:paraId="1183DE1D" w14:textId="275722A7" w:rsidR="003116E9" w:rsidRPr="005A6800" w:rsidRDefault="0092002F" w:rsidP="00A44C8F">
      <w:pPr>
        <w:pStyle w:val="ListParagraph"/>
        <w:numPr>
          <w:ilvl w:val="1"/>
          <w:numId w:val="13"/>
        </w:numPr>
        <w:spacing w:line="256" w:lineRule="auto"/>
        <w:rPr>
          <w:rFonts w:ascii="Source Sans Pro" w:eastAsia="Times New Roman" w:hAnsi="Source Sans Pro" w:cs="Arial"/>
          <w:color w:val="212121"/>
          <w:sz w:val="24"/>
          <w:szCs w:val="24"/>
          <w:lang w:val="en"/>
        </w:rPr>
      </w:pPr>
      <w:r>
        <w:rPr>
          <w:rFonts w:ascii="Source Sans Pro" w:eastAsia="Times New Roman" w:hAnsi="Source Sans Pro" w:cs="Arial"/>
          <w:color w:val="212121"/>
          <w:sz w:val="24"/>
          <w:szCs w:val="24"/>
          <w:lang w:val="en"/>
        </w:rPr>
        <w:t>Improv</w:t>
      </w:r>
      <w:r w:rsidR="00900BD9">
        <w:rPr>
          <w:rFonts w:ascii="Source Sans Pro" w:eastAsia="Times New Roman" w:hAnsi="Source Sans Pro" w:cs="Arial"/>
          <w:color w:val="212121"/>
          <w:sz w:val="24"/>
          <w:szCs w:val="24"/>
          <w:lang w:val="en"/>
        </w:rPr>
        <w:t>e</w:t>
      </w:r>
      <w:r>
        <w:rPr>
          <w:rFonts w:ascii="Source Sans Pro" w:eastAsia="Times New Roman" w:hAnsi="Source Sans Pro" w:cs="Arial"/>
          <w:color w:val="212121"/>
          <w:sz w:val="24"/>
          <w:szCs w:val="24"/>
          <w:lang w:val="en"/>
        </w:rPr>
        <w:t xml:space="preserve"> integration, interfaces and interoperability with other </w:t>
      </w:r>
      <w:r w:rsidR="00B61EA2">
        <w:rPr>
          <w:rFonts w:ascii="Source Sans Pro" w:eastAsia="Times New Roman" w:hAnsi="Source Sans Pro" w:cs="Arial"/>
          <w:color w:val="212121"/>
          <w:sz w:val="24"/>
          <w:szCs w:val="24"/>
          <w:lang w:val="en"/>
        </w:rPr>
        <w:t xml:space="preserve">Army </w:t>
      </w:r>
      <w:r>
        <w:rPr>
          <w:rFonts w:ascii="Source Sans Pro" w:eastAsia="Times New Roman" w:hAnsi="Source Sans Pro" w:cs="Arial"/>
          <w:color w:val="212121"/>
          <w:sz w:val="24"/>
          <w:szCs w:val="24"/>
          <w:lang w:val="en"/>
        </w:rPr>
        <w:t xml:space="preserve">PEO enterprise architectures, </w:t>
      </w:r>
      <w:r w:rsidR="00F01346">
        <w:rPr>
          <w:rFonts w:ascii="Source Sans Pro" w:eastAsia="Times New Roman" w:hAnsi="Source Sans Pro" w:cs="Arial"/>
          <w:color w:val="212121"/>
          <w:sz w:val="24"/>
          <w:szCs w:val="24"/>
          <w:lang w:val="en"/>
        </w:rPr>
        <w:t>environments,</w:t>
      </w:r>
      <w:r>
        <w:rPr>
          <w:rFonts w:ascii="Source Sans Pro" w:eastAsia="Times New Roman" w:hAnsi="Source Sans Pro" w:cs="Arial"/>
          <w:color w:val="212121"/>
          <w:sz w:val="24"/>
          <w:szCs w:val="24"/>
          <w:lang w:val="en"/>
        </w:rPr>
        <w:t xml:space="preserve"> and products. </w:t>
      </w:r>
    </w:p>
    <w:p w14:paraId="20FA950C" w14:textId="6EDD7BB7" w:rsidR="0092002F" w:rsidRPr="00B61EA2" w:rsidRDefault="007F0DDC" w:rsidP="0092002F">
      <w:pPr>
        <w:pStyle w:val="ListParagraph"/>
        <w:numPr>
          <w:ilvl w:val="1"/>
          <w:numId w:val="13"/>
        </w:numPr>
        <w:spacing w:line="256" w:lineRule="auto"/>
        <w:rPr>
          <w:rFonts w:ascii="Source Sans Pro" w:eastAsia="Times New Roman" w:hAnsi="Source Sans Pro" w:cs="Arial"/>
          <w:color w:val="212121"/>
          <w:sz w:val="24"/>
          <w:szCs w:val="24"/>
          <w:lang w:val="en"/>
        </w:rPr>
      </w:pPr>
      <w:r w:rsidRPr="006106A5">
        <w:rPr>
          <w:rFonts w:ascii="Source Sans Pro" w:eastAsia="Times New Roman" w:hAnsi="Source Sans Pro" w:cs="Arial"/>
          <w:color w:val="212121"/>
          <w:sz w:val="24"/>
          <w:szCs w:val="24"/>
          <w:lang w:val="en"/>
        </w:rPr>
        <w:t>Enabl</w:t>
      </w:r>
      <w:r w:rsidR="00900BD9">
        <w:rPr>
          <w:rFonts w:ascii="Source Sans Pro" w:eastAsia="Times New Roman" w:hAnsi="Source Sans Pro" w:cs="Arial"/>
          <w:color w:val="212121"/>
          <w:sz w:val="24"/>
          <w:szCs w:val="24"/>
          <w:lang w:val="en"/>
        </w:rPr>
        <w:t>e</w:t>
      </w:r>
      <w:r w:rsidRPr="006106A5">
        <w:rPr>
          <w:rFonts w:ascii="Source Sans Pro" w:eastAsia="Times New Roman" w:hAnsi="Source Sans Pro" w:cs="Arial"/>
          <w:color w:val="212121"/>
          <w:sz w:val="24"/>
          <w:szCs w:val="24"/>
          <w:lang w:val="en"/>
        </w:rPr>
        <w:t xml:space="preserve"> data driven decision making across the system acquisition lifecycle</w:t>
      </w:r>
      <w:r w:rsidR="0092002F">
        <w:rPr>
          <w:rFonts w:ascii="Source Sans Pro" w:eastAsia="Times New Roman" w:hAnsi="Source Sans Pro" w:cs="Arial"/>
          <w:color w:val="212121"/>
          <w:sz w:val="24"/>
          <w:szCs w:val="24"/>
          <w:lang w:val="en"/>
        </w:rPr>
        <w:t>.</w:t>
      </w:r>
    </w:p>
    <w:p w14:paraId="61E720C3" w14:textId="01531A6E" w:rsidR="003116E9" w:rsidRDefault="003116E9" w:rsidP="003116E9">
      <w:pPr>
        <w:pStyle w:val="ListParagraph"/>
        <w:spacing w:line="256" w:lineRule="auto"/>
        <w:rPr>
          <w:rFonts w:ascii="Source Sans Pro" w:eastAsia="Times New Roman" w:hAnsi="Source Sans Pro" w:cs="Arial"/>
          <w:color w:val="212121"/>
          <w:sz w:val="24"/>
          <w:szCs w:val="24"/>
          <w:lang w:val="en"/>
        </w:rPr>
      </w:pPr>
    </w:p>
    <w:p w14:paraId="7D7F4E4E" w14:textId="57BA6C8F" w:rsidR="002B3981" w:rsidRPr="006106A5" w:rsidRDefault="003116E9" w:rsidP="006106A5">
      <w:pPr>
        <w:spacing w:line="256" w:lineRule="auto"/>
        <w:rPr>
          <w:rFonts w:ascii="Source Sans Pro" w:eastAsia="Times New Roman" w:hAnsi="Source Sans Pro" w:cs="Arial"/>
          <w:color w:val="212121"/>
          <w:sz w:val="24"/>
          <w:szCs w:val="24"/>
          <w:lang w:val="en"/>
        </w:rPr>
      </w:pPr>
      <w:r>
        <w:rPr>
          <w:rFonts w:ascii="Source Sans Pro" w:eastAsia="Times New Roman" w:hAnsi="Source Sans Pro" w:cs="Arial"/>
          <w:color w:val="212121"/>
          <w:sz w:val="24"/>
          <w:szCs w:val="24"/>
          <w:lang w:val="en"/>
        </w:rPr>
        <w:t>T</w:t>
      </w:r>
      <w:r w:rsidR="00900AF8" w:rsidRPr="006106A5">
        <w:rPr>
          <w:rFonts w:ascii="Source Sans Pro" w:eastAsia="Times New Roman" w:hAnsi="Source Sans Pro" w:cs="Arial"/>
          <w:color w:val="212121"/>
          <w:sz w:val="24"/>
          <w:szCs w:val="24"/>
          <w:lang w:val="en"/>
        </w:rPr>
        <w:t xml:space="preserve">o enable these holistic </w:t>
      </w:r>
      <w:r w:rsidR="00C24923">
        <w:rPr>
          <w:rFonts w:ascii="Source Sans Pro" w:eastAsia="Times New Roman" w:hAnsi="Source Sans Pro" w:cs="Arial"/>
          <w:color w:val="212121"/>
          <w:sz w:val="24"/>
          <w:szCs w:val="24"/>
          <w:lang w:val="en"/>
        </w:rPr>
        <w:t>objectives</w:t>
      </w:r>
      <w:r w:rsidR="00900AF8" w:rsidRPr="006106A5">
        <w:rPr>
          <w:rFonts w:ascii="Source Sans Pro" w:eastAsia="Times New Roman" w:hAnsi="Source Sans Pro" w:cs="Arial"/>
          <w:color w:val="212121"/>
          <w:sz w:val="24"/>
          <w:szCs w:val="24"/>
          <w:lang w:val="en"/>
        </w:rPr>
        <w:t>, PEO STRI envision</w:t>
      </w:r>
      <w:r w:rsidR="00C24923">
        <w:rPr>
          <w:rFonts w:ascii="Source Sans Pro" w:eastAsia="Times New Roman" w:hAnsi="Source Sans Pro" w:cs="Arial"/>
          <w:color w:val="212121"/>
          <w:sz w:val="24"/>
          <w:szCs w:val="24"/>
          <w:lang w:val="en"/>
        </w:rPr>
        <w:t>s</w:t>
      </w:r>
      <w:r w:rsidR="00900AF8" w:rsidRPr="006106A5">
        <w:rPr>
          <w:rFonts w:ascii="Source Sans Pro" w:eastAsia="Times New Roman" w:hAnsi="Source Sans Pro" w:cs="Arial"/>
          <w:color w:val="212121"/>
          <w:sz w:val="24"/>
          <w:szCs w:val="24"/>
          <w:lang w:val="en"/>
        </w:rPr>
        <w:t xml:space="preserve"> a centralized management and execution of the STP4 EA </w:t>
      </w:r>
      <w:r w:rsidR="001F4B5B" w:rsidRPr="006106A5">
        <w:rPr>
          <w:rFonts w:ascii="Source Sans Pro" w:eastAsia="Times New Roman" w:hAnsi="Source Sans Pro" w:cs="Arial"/>
          <w:color w:val="212121"/>
          <w:sz w:val="24"/>
          <w:szCs w:val="24"/>
          <w:lang w:val="en"/>
        </w:rPr>
        <w:t>construct (as illustrated in Figure 1 below</w:t>
      </w:r>
      <w:r w:rsidR="00DC29AC" w:rsidRPr="006106A5">
        <w:rPr>
          <w:rFonts w:ascii="Source Sans Pro" w:eastAsia="Times New Roman" w:hAnsi="Source Sans Pro" w:cs="Arial"/>
          <w:color w:val="212121"/>
          <w:sz w:val="24"/>
          <w:szCs w:val="24"/>
          <w:lang w:val="en"/>
        </w:rPr>
        <w:t>) that works within the government acquisition framework</w:t>
      </w:r>
      <w:r w:rsidR="00900AF8" w:rsidRPr="006106A5">
        <w:rPr>
          <w:rFonts w:ascii="Source Sans Pro" w:eastAsia="Times New Roman" w:hAnsi="Source Sans Pro" w:cs="Arial"/>
          <w:color w:val="212121"/>
          <w:sz w:val="24"/>
          <w:szCs w:val="24"/>
          <w:lang w:val="en"/>
        </w:rPr>
        <w:t xml:space="preserve">.  </w:t>
      </w:r>
    </w:p>
    <w:p w14:paraId="3E0E31B0" w14:textId="5D02448F" w:rsidR="007C66F8" w:rsidRDefault="007D4589" w:rsidP="005A6800">
      <w:pPr>
        <w:shd w:val="clear" w:color="auto" w:fill="F9F9F9"/>
        <w:spacing w:after="0" w:line="360" w:lineRule="atLeast"/>
        <w:jc w:val="center"/>
        <w:rPr>
          <w:rFonts w:ascii="Source Sans Pro" w:eastAsia="Times New Roman" w:hAnsi="Source Sans Pro" w:cs="Arial"/>
          <w:color w:val="212121"/>
          <w:sz w:val="24"/>
          <w:szCs w:val="24"/>
          <w:lang w:val="en"/>
        </w:rPr>
      </w:pPr>
      <w:r w:rsidRPr="007D4589">
        <w:rPr>
          <w:noProof/>
        </w:rPr>
        <w:drawing>
          <wp:inline distT="0" distB="0" distL="0" distR="0" wp14:anchorId="1AB152FE" wp14:editId="2B3F5450">
            <wp:extent cx="5943600" cy="3383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83280"/>
                    </a:xfrm>
                    <a:prstGeom prst="rect">
                      <a:avLst/>
                    </a:prstGeom>
                    <a:noFill/>
                    <a:ln>
                      <a:noFill/>
                    </a:ln>
                  </pic:spPr>
                </pic:pic>
              </a:graphicData>
            </a:graphic>
          </wp:inline>
        </w:drawing>
      </w:r>
    </w:p>
    <w:p w14:paraId="1592B75A" w14:textId="0E6B313E" w:rsidR="007C66F8" w:rsidRDefault="00022596" w:rsidP="00506A17">
      <w:pPr>
        <w:shd w:val="clear" w:color="auto" w:fill="F9F9F9"/>
        <w:spacing w:after="0" w:line="360" w:lineRule="atLeast"/>
        <w:jc w:val="center"/>
        <w:rPr>
          <w:rFonts w:ascii="Source Sans Pro" w:eastAsia="Times New Roman" w:hAnsi="Source Sans Pro" w:cs="Arial"/>
          <w:color w:val="212121"/>
          <w:sz w:val="24"/>
          <w:szCs w:val="24"/>
          <w:lang w:val="en"/>
        </w:rPr>
      </w:pPr>
      <w:r>
        <w:rPr>
          <w:rFonts w:ascii="Source Sans Pro" w:eastAsia="Times New Roman" w:hAnsi="Source Sans Pro" w:cs="Arial"/>
          <w:color w:val="212121"/>
          <w:sz w:val="24"/>
          <w:szCs w:val="24"/>
          <w:lang w:val="en"/>
        </w:rPr>
        <w:t xml:space="preserve">Figure 1.  ST4 </w:t>
      </w:r>
      <w:r w:rsidR="007D4589">
        <w:rPr>
          <w:rFonts w:ascii="Source Sans Pro" w:eastAsia="Times New Roman" w:hAnsi="Source Sans Pro" w:cs="Arial"/>
          <w:color w:val="212121"/>
          <w:sz w:val="24"/>
          <w:szCs w:val="24"/>
          <w:lang w:val="en"/>
        </w:rPr>
        <w:t xml:space="preserve">EA </w:t>
      </w:r>
      <w:r>
        <w:rPr>
          <w:rFonts w:ascii="Source Sans Pro" w:eastAsia="Times New Roman" w:hAnsi="Source Sans Pro" w:cs="Arial"/>
          <w:color w:val="212121"/>
          <w:sz w:val="24"/>
          <w:szCs w:val="24"/>
          <w:lang w:val="en"/>
        </w:rPr>
        <w:t>Construct Vision</w:t>
      </w:r>
    </w:p>
    <w:p w14:paraId="41C8E070" w14:textId="42661C48" w:rsidR="007C66F8" w:rsidRDefault="007C66F8" w:rsidP="004C7277">
      <w:pPr>
        <w:shd w:val="clear" w:color="auto" w:fill="F9F9F9"/>
        <w:spacing w:after="0" w:line="360" w:lineRule="atLeast"/>
        <w:rPr>
          <w:rFonts w:ascii="Source Sans Pro" w:eastAsia="Times New Roman" w:hAnsi="Source Sans Pro" w:cs="Arial"/>
          <w:color w:val="212121"/>
          <w:sz w:val="24"/>
          <w:szCs w:val="24"/>
          <w:lang w:val="en"/>
        </w:rPr>
      </w:pPr>
    </w:p>
    <w:p w14:paraId="044B30B7" w14:textId="6FBF1D3A" w:rsidR="00FC77EC" w:rsidRDefault="00380E60" w:rsidP="004C7277">
      <w:pPr>
        <w:shd w:val="clear" w:color="auto" w:fill="F9F9F9"/>
        <w:spacing w:after="0" w:line="360" w:lineRule="atLeast"/>
        <w:rPr>
          <w:rFonts w:ascii="Source Sans Pro" w:eastAsia="Times New Roman" w:hAnsi="Source Sans Pro" w:cs="Arial"/>
          <w:color w:val="212121"/>
          <w:sz w:val="24"/>
          <w:szCs w:val="24"/>
          <w:lang w:val="en"/>
        </w:rPr>
      </w:pPr>
      <w:r>
        <w:rPr>
          <w:rFonts w:ascii="Source Sans Pro" w:eastAsia="Times New Roman" w:hAnsi="Source Sans Pro" w:cs="Arial"/>
          <w:color w:val="212121"/>
          <w:sz w:val="24"/>
          <w:szCs w:val="24"/>
          <w:lang w:val="en"/>
        </w:rPr>
        <w:t xml:space="preserve">PEO STRI defines the </w:t>
      </w:r>
      <w:r w:rsidR="00061385">
        <w:rPr>
          <w:rFonts w:ascii="Source Sans Pro" w:eastAsia="Times New Roman" w:hAnsi="Source Sans Pro" w:cs="Arial"/>
          <w:color w:val="212121"/>
          <w:sz w:val="24"/>
          <w:szCs w:val="24"/>
          <w:lang w:val="en"/>
        </w:rPr>
        <w:t xml:space="preserve">ST4 </w:t>
      </w:r>
      <w:r>
        <w:rPr>
          <w:rFonts w:ascii="Source Sans Pro" w:eastAsia="Times New Roman" w:hAnsi="Source Sans Pro" w:cs="Arial"/>
          <w:color w:val="212121"/>
          <w:sz w:val="24"/>
          <w:szCs w:val="24"/>
          <w:lang w:val="en"/>
        </w:rPr>
        <w:t>construct as</w:t>
      </w:r>
      <w:r w:rsidR="00001A85">
        <w:rPr>
          <w:rFonts w:ascii="Source Sans Pro" w:eastAsia="Times New Roman" w:hAnsi="Source Sans Pro" w:cs="Arial"/>
          <w:color w:val="212121"/>
          <w:sz w:val="24"/>
          <w:szCs w:val="24"/>
          <w:lang w:val="en"/>
        </w:rPr>
        <w:t xml:space="preserve"> a</w:t>
      </w:r>
      <w:r w:rsidR="00FC77EC" w:rsidRPr="00FC77EC">
        <w:rPr>
          <w:rFonts w:ascii="Source Sans Pro" w:eastAsia="Times New Roman" w:hAnsi="Source Sans Pro" w:cs="Arial"/>
          <w:color w:val="212121"/>
          <w:sz w:val="24"/>
          <w:szCs w:val="24"/>
          <w:lang w:val="en"/>
        </w:rPr>
        <w:t xml:space="preserve"> plan for executing </w:t>
      </w:r>
      <w:r w:rsidR="00053E6B">
        <w:rPr>
          <w:rFonts w:ascii="Source Sans Pro" w:eastAsia="Times New Roman" w:hAnsi="Source Sans Pro" w:cs="Arial"/>
          <w:color w:val="212121"/>
          <w:sz w:val="24"/>
          <w:szCs w:val="24"/>
          <w:lang w:val="en"/>
        </w:rPr>
        <w:t>PEO STRI EA modernization</w:t>
      </w:r>
      <w:r w:rsidR="00FC77EC" w:rsidRPr="00FC77EC">
        <w:rPr>
          <w:rFonts w:ascii="Source Sans Pro" w:eastAsia="Times New Roman" w:hAnsi="Source Sans Pro" w:cs="Arial"/>
          <w:color w:val="212121"/>
          <w:sz w:val="24"/>
          <w:szCs w:val="24"/>
          <w:lang w:val="en"/>
        </w:rPr>
        <w:t xml:space="preserve"> including management, support, and evolution of existing </w:t>
      </w:r>
      <w:r w:rsidR="00053E6B">
        <w:rPr>
          <w:rFonts w:ascii="Source Sans Pro" w:eastAsia="Times New Roman" w:hAnsi="Source Sans Pro" w:cs="Arial"/>
          <w:color w:val="212121"/>
          <w:sz w:val="24"/>
          <w:szCs w:val="24"/>
          <w:lang w:val="en"/>
        </w:rPr>
        <w:t>shared</w:t>
      </w:r>
      <w:r w:rsidR="00FC77EC" w:rsidRPr="00FC77EC">
        <w:rPr>
          <w:rFonts w:ascii="Source Sans Pro" w:eastAsia="Times New Roman" w:hAnsi="Source Sans Pro" w:cs="Arial"/>
          <w:color w:val="212121"/>
          <w:sz w:val="24"/>
          <w:szCs w:val="24"/>
          <w:lang w:val="en"/>
        </w:rPr>
        <w:t xml:space="preserve"> assets and products. The </w:t>
      </w:r>
      <w:r w:rsidR="00053E6B">
        <w:rPr>
          <w:rFonts w:ascii="Source Sans Pro" w:eastAsia="Times New Roman" w:hAnsi="Source Sans Pro" w:cs="Arial"/>
          <w:color w:val="212121"/>
          <w:sz w:val="24"/>
          <w:szCs w:val="24"/>
          <w:lang w:val="en"/>
        </w:rPr>
        <w:t>c</w:t>
      </w:r>
      <w:r w:rsidR="00FC77EC" w:rsidRPr="00FC77EC">
        <w:rPr>
          <w:rFonts w:ascii="Source Sans Pro" w:eastAsia="Times New Roman" w:hAnsi="Source Sans Pro" w:cs="Arial"/>
          <w:color w:val="212121"/>
          <w:sz w:val="24"/>
          <w:szCs w:val="24"/>
          <w:lang w:val="en"/>
        </w:rPr>
        <w:t xml:space="preserve">onstruct defines what will be done to implement </w:t>
      </w:r>
      <w:r w:rsidR="00053E6B">
        <w:rPr>
          <w:rFonts w:ascii="Source Sans Pro" w:eastAsia="Times New Roman" w:hAnsi="Source Sans Pro" w:cs="Arial"/>
          <w:color w:val="212121"/>
          <w:sz w:val="24"/>
          <w:szCs w:val="24"/>
          <w:lang w:val="en"/>
        </w:rPr>
        <w:t>the ST4 EA</w:t>
      </w:r>
      <w:r w:rsidR="00001A85">
        <w:rPr>
          <w:rFonts w:ascii="Source Sans Pro" w:eastAsia="Times New Roman" w:hAnsi="Source Sans Pro" w:cs="Arial"/>
          <w:color w:val="212121"/>
          <w:sz w:val="24"/>
          <w:szCs w:val="24"/>
          <w:lang w:val="en"/>
        </w:rPr>
        <w:t xml:space="preserve"> and facilitate future product development and deployment</w:t>
      </w:r>
      <w:r w:rsidR="00FC77EC" w:rsidRPr="00FC77EC">
        <w:rPr>
          <w:rFonts w:ascii="Source Sans Pro" w:eastAsia="Times New Roman" w:hAnsi="Source Sans Pro" w:cs="Arial"/>
          <w:color w:val="212121"/>
          <w:sz w:val="24"/>
          <w:szCs w:val="24"/>
          <w:lang w:val="en"/>
        </w:rPr>
        <w:t>.</w:t>
      </w:r>
    </w:p>
    <w:p w14:paraId="008D89EF" w14:textId="4EDCBD33" w:rsidR="00380E60" w:rsidRDefault="00380E60" w:rsidP="004C7277">
      <w:pPr>
        <w:shd w:val="clear" w:color="auto" w:fill="F9F9F9"/>
        <w:spacing w:after="0" w:line="360" w:lineRule="atLeast"/>
        <w:rPr>
          <w:rFonts w:ascii="Source Sans Pro" w:eastAsia="Times New Roman" w:hAnsi="Source Sans Pro" w:cs="Arial"/>
          <w:color w:val="212121"/>
          <w:sz w:val="24"/>
          <w:szCs w:val="24"/>
          <w:lang w:val="en"/>
        </w:rPr>
      </w:pPr>
    </w:p>
    <w:p w14:paraId="2C55A46E" w14:textId="6C922C5C" w:rsidR="00FF5EA1" w:rsidRPr="00FF5EA1" w:rsidRDefault="00FF5EA1" w:rsidP="00FF5EA1">
      <w:pPr>
        <w:shd w:val="clear" w:color="auto" w:fill="F9F9F9"/>
        <w:spacing w:after="0" w:line="360" w:lineRule="atLeast"/>
        <w:rPr>
          <w:rFonts w:ascii="Source Sans Pro" w:eastAsia="Times New Roman" w:hAnsi="Source Sans Pro" w:cs="Arial"/>
          <w:color w:val="212121"/>
          <w:sz w:val="24"/>
          <w:szCs w:val="24"/>
          <w:lang w:val="en"/>
        </w:rPr>
      </w:pPr>
      <w:r w:rsidRPr="00FF5EA1">
        <w:rPr>
          <w:rFonts w:ascii="Source Sans Pro" w:eastAsia="Times New Roman" w:hAnsi="Source Sans Pro" w:cs="Arial"/>
          <w:color w:val="212121"/>
          <w:sz w:val="24"/>
          <w:szCs w:val="24"/>
          <w:lang w:val="en"/>
        </w:rPr>
        <w:t xml:space="preserve">Each </w:t>
      </w:r>
      <w:r>
        <w:rPr>
          <w:rFonts w:ascii="Source Sans Pro" w:eastAsia="Times New Roman" w:hAnsi="Source Sans Pro" w:cs="Arial"/>
          <w:color w:val="212121"/>
          <w:sz w:val="24"/>
          <w:szCs w:val="24"/>
          <w:lang w:val="en"/>
        </w:rPr>
        <w:t>PEO STRI Project Manager</w:t>
      </w:r>
      <w:r w:rsidRPr="00FF5EA1">
        <w:rPr>
          <w:rFonts w:ascii="Source Sans Pro" w:eastAsia="Times New Roman" w:hAnsi="Source Sans Pro" w:cs="Arial"/>
          <w:color w:val="212121"/>
          <w:sz w:val="24"/>
          <w:szCs w:val="24"/>
          <w:lang w:val="en"/>
        </w:rPr>
        <w:t xml:space="preserve"> has the mission of managing </w:t>
      </w:r>
      <w:r>
        <w:rPr>
          <w:rFonts w:ascii="Source Sans Pro" w:eastAsia="Times New Roman" w:hAnsi="Source Sans Pro" w:cs="Arial"/>
          <w:color w:val="212121"/>
          <w:sz w:val="24"/>
          <w:szCs w:val="24"/>
          <w:lang w:val="en"/>
        </w:rPr>
        <w:t xml:space="preserve">the </w:t>
      </w:r>
      <w:r w:rsidRPr="00FF5EA1">
        <w:rPr>
          <w:rFonts w:ascii="Source Sans Pro" w:eastAsia="Times New Roman" w:hAnsi="Source Sans Pro" w:cs="Arial"/>
          <w:color w:val="212121"/>
          <w:sz w:val="24"/>
          <w:szCs w:val="24"/>
          <w:lang w:val="en"/>
        </w:rPr>
        <w:t>total</w:t>
      </w:r>
      <w:r>
        <w:rPr>
          <w:rFonts w:ascii="Source Sans Pro" w:eastAsia="Times New Roman" w:hAnsi="Source Sans Pro" w:cs="Arial"/>
          <w:color w:val="212121"/>
          <w:sz w:val="24"/>
          <w:szCs w:val="24"/>
          <w:lang w:val="en"/>
        </w:rPr>
        <w:t xml:space="preserve"> system</w:t>
      </w:r>
      <w:r w:rsidRPr="00FF5EA1">
        <w:rPr>
          <w:rFonts w:ascii="Source Sans Pro" w:eastAsia="Times New Roman" w:hAnsi="Source Sans Pro" w:cs="Arial"/>
          <w:color w:val="212121"/>
          <w:sz w:val="24"/>
          <w:szCs w:val="24"/>
          <w:lang w:val="en"/>
        </w:rPr>
        <w:t xml:space="preserve"> life cycle</w:t>
      </w:r>
      <w:r>
        <w:rPr>
          <w:rFonts w:ascii="Source Sans Pro" w:eastAsia="Times New Roman" w:hAnsi="Source Sans Pro" w:cs="Arial"/>
          <w:color w:val="212121"/>
          <w:sz w:val="24"/>
          <w:szCs w:val="24"/>
          <w:lang w:val="en"/>
        </w:rPr>
        <w:t xml:space="preserve"> of products and</w:t>
      </w:r>
      <w:r w:rsidRPr="00FF5EA1">
        <w:rPr>
          <w:rFonts w:ascii="Source Sans Pro" w:eastAsia="Times New Roman" w:hAnsi="Source Sans Pro" w:cs="Arial"/>
          <w:color w:val="212121"/>
          <w:sz w:val="24"/>
          <w:szCs w:val="24"/>
          <w:lang w:val="en"/>
        </w:rPr>
        <w:t xml:space="preserve"> to ensure the integrity of the </w:t>
      </w:r>
      <w:r>
        <w:rPr>
          <w:rFonts w:ascii="Source Sans Pro" w:eastAsia="Times New Roman" w:hAnsi="Source Sans Pro" w:cs="Arial"/>
          <w:color w:val="212121"/>
          <w:sz w:val="24"/>
          <w:szCs w:val="24"/>
          <w:lang w:val="en"/>
        </w:rPr>
        <w:t>enterprise portfolio</w:t>
      </w:r>
      <w:r w:rsidRPr="00FF5EA1">
        <w:rPr>
          <w:rFonts w:ascii="Source Sans Pro" w:eastAsia="Times New Roman" w:hAnsi="Source Sans Pro" w:cs="Arial"/>
          <w:color w:val="212121"/>
          <w:sz w:val="24"/>
          <w:szCs w:val="24"/>
          <w:lang w:val="en"/>
        </w:rPr>
        <w:t xml:space="preserve"> and to ensure </w:t>
      </w:r>
      <w:r>
        <w:rPr>
          <w:rFonts w:ascii="Source Sans Pro" w:eastAsia="Times New Roman" w:hAnsi="Source Sans Pro" w:cs="Arial"/>
          <w:color w:val="212121"/>
          <w:sz w:val="24"/>
          <w:szCs w:val="24"/>
          <w:lang w:val="en"/>
        </w:rPr>
        <w:t>that all systems</w:t>
      </w:r>
      <w:r w:rsidRPr="00FF5EA1">
        <w:rPr>
          <w:rFonts w:ascii="Source Sans Pro" w:eastAsia="Times New Roman" w:hAnsi="Source Sans Pro" w:cs="Arial"/>
          <w:color w:val="212121"/>
          <w:sz w:val="24"/>
          <w:szCs w:val="24"/>
          <w:lang w:val="en"/>
        </w:rPr>
        <w:t xml:space="preserve"> remain relevant to evolving requirements, changing technology and other emerging </w:t>
      </w:r>
      <w:r>
        <w:rPr>
          <w:rFonts w:ascii="Source Sans Pro" w:eastAsia="Times New Roman" w:hAnsi="Source Sans Pro" w:cs="Arial"/>
          <w:color w:val="212121"/>
          <w:sz w:val="24"/>
          <w:szCs w:val="24"/>
          <w:lang w:val="en"/>
        </w:rPr>
        <w:t>capabilities</w:t>
      </w:r>
      <w:r w:rsidRPr="00FF5EA1">
        <w:rPr>
          <w:rFonts w:ascii="Source Sans Pro" w:eastAsia="Times New Roman" w:hAnsi="Source Sans Pro" w:cs="Arial"/>
          <w:color w:val="212121"/>
          <w:sz w:val="24"/>
          <w:szCs w:val="24"/>
          <w:lang w:val="en"/>
        </w:rPr>
        <w:t xml:space="preserve">. The process by which </w:t>
      </w:r>
      <w:r>
        <w:rPr>
          <w:rFonts w:ascii="Source Sans Pro" w:eastAsia="Times New Roman" w:hAnsi="Source Sans Pro" w:cs="Arial"/>
          <w:color w:val="212121"/>
          <w:sz w:val="24"/>
          <w:szCs w:val="24"/>
          <w:lang w:val="en"/>
        </w:rPr>
        <w:t>PEO STRI</w:t>
      </w:r>
      <w:r w:rsidRPr="00FF5EA1">
        <w:rPr>
          <w:rFonts w:ascii="Source Sans Pro" w:eastAsia="Times New Roman" w:hAnsi="Source Sans Pro" w:cs="Arial"/>
          <w:color w:val="212121"/>
          <w:sz w:val="24"/>
          <w:szCs w:val="24"/>
          <w:lang w:val="en"/>
        </w:rPr>
        <w:t xml:space="preserve"> manages products must be deliberate, disciplined and coordinated to maximize use of common</w:t>
      </w:r>
      <w:r>
        <w:rPr>
          <w:rFonts w:ascii="Source Sans Pro" w:eastAsia="Times New Roman" w:hAnsi="Source Sans Pro" w:cs="Arial"/>
          <w:color w:val="212121"/>
          <w:sz w:val="24"/>
          <w:szCs w:val="24"/>
          <w:lang w:val="en"/>
        </w:rPr>
        <w:t>/shared</w:t>
      </w:r>
      <w:r w:rsidRPr="00FF5EA1">
        <w:rPr>
          <w:rFonts w:ascii="Source Sans Pro" w:eastAsia="Times New Roman" w:hAnsi="Source Sans Pro" w:cs="Arial"/>
          <w:color w:val="212121"/>
          <w:sz w:val="24"/>
          <w:szCs w:val="24"/>
          <w:lang w:val="en"/>
        </w:rPr>
        <w:t xml:space="preserve"> assets, </w:t>
      </w:r>
      <w:r w:rsidR="00053E6B" w:rsidRPr="00FF5EA1">
        <w:rPr>
          <w:rFonts w:ascii="Source Sans Pro" w:eastAsia="Times New Roman" w:hAnsi="Source Sans Pro" w:cs="Arial"/>
          <w:color w:val="212121"/>
          <w:sz w:val="24"/>
          <w:szCs w:val="24"/>
          <w:lang w:val="en"/>
        </w:rPr>
        <w:t>components,</w:t>
      </w:r>
      <w:r w:rsidRPr="00FF5EA1">
        <w:rPr>
          <w:rFonts w:ascii="Source Sans Pro" w:eastAsia="Times New Roman" w:hAnsi="Source Sans Pro" w:cs="Arial"/>
          <w:color w:val="212121"/>
          <w:sz w:val="24"/>
          <w:szCs w:val="24"/>
          <w:lang w:val="en"/>
        </w:rPr>
        <w:t xml:space="preserve"> and services in the development of new products, synchronize the production</w:t>
      </w:r>
      <w:r>
        <w:rPr>
          <w:rFonts w:ascii="Source Sans Pro" w:eastAsia="Times New Roman" w:hAnsi="Source Sans Pro" w:cs="Arial"/>
          <w:color w:val="212121"/>
          <w:sz w:val="24"/>
          <w:szCs w:val="24"/>
          <w:lang w:val="en"/>
        </w:rPr>
        <w:t xml:space="preserve"> and deployment</w:t>
      </w:r>
      <w:r w:rsidRPr="00FF5EA1">
        <w:rPr>
          <w:rFonts w:ascii="Source Sans Pro" w:eastAsia="Times New Roman" w:hAnsi="Source Sans Pro" w:cs="Arial"/>
          <w:color w:val="212121"/>
          <w:sz w:val="24"/>
          <w:szCs w:val="24"/>
          <w:lang w:val="en"/>
        </w:rPr>
        <w:t xml:space="preserve"> of products to gain efficiencies, enable supporting efforts, and to maintain seamless interoperability between components,</w:t>
      </w:r>
      <w:r>
        <w:rPr>
          <w:rFonts w:ascii="Source Sans Pro" w:eastAsia="Times New Roman" w:hAnsi="Source Sans Pro" w:cs="Arial"/>
          <w:color w:val="212121"/>
          <w:sz w:val="24"/>
          <w:szCs w:val="24"/>
          <w:lang w:val="en"/>
        </w:rPr>
        <w:t xml:space="preserve"> services,</w:t>
      </w:r>
      <w:r w:rsidRPr="00FF5EA1">
        <w:rPr>
          <w:rFonts w:ascii="Source Sans Pro" w:eastAsia="Times New Roman" w:hAnsi="Source Sans Pro" w:cs="Arial"/>
          <w:color w:val="212121"/>
          <w:sz w:val="24"/>
          <w:szCs w:val="24"/>
          <w:lang w:val="en"/>
        </w:rPr>
        <w:t xml:space="preserve"> </w:t>
      </w:r>
      <w:r w:rsidR="00053E6B" w:rsidRPr="00FF5EA1">
        <w:rPr>
          <w:rFonts w:ascii="Source Sans Pro" w:eastAsia="Times New Roman" w:hAnsi="Source Sans Pro" w:cs="Arial"/>
          <w:color w:val="212121"/>
          <w:sz w:val="24"/>
          <w:szCs w:val="24"/>
          <w:lang w:val="en"/>
        </w:rPr>
        <w:t>products,</w:t>
      </w:r>
      <w:r w:rsidRPr="00FF5EA1">
        <w:rPr>
          <w:rFonts w:ascii="Source Sans Pro" w:eastAsia="Times New Roman" w:hAnsi="Source Sans Pro" w:cs="Arial"/>
          <w:color w:val="212121"/>
          <w:sz w:val="24"/>
          <w:szCs w:val="24"/>
          <w:lang w:val="en"/>
        </w:rPr>
        <w:t xml:space="preserve"> and systems.</w:t>
      </w:r>
      <w:r w:rsidR="00053E6B">
        <w:rPr>
          <w:rFonts w:ascii="Source Sans Pro" w:eastAsia="Times New Roman" w:hAnsi="Source Sans Pro" w:cs="Arial"/>
          <w:color w:val="212121"/>
          <w:sz w:val="24"/>
          <w:szCs w:val="24"/>
          <w:lang w:val="en"/>
        </w:rPr>
        <w:t xml:space="preserve">  </w:t>
      </w:r>
      <w:r>
        <w:rPr>
          <w:rFonts w:ascii="Source Sans Pro" w:eastAsia="Times New Roman" w:hAnsi="Source Sans Pro" w:cs="Arial"/>
          <w:color w:val="212121"/>
          <w:sz w:val="24"/>
          <w:szCs w:val="24"/>
          <w:lang w:val="en"/>
        </w:rPr>
        <w:t>PEO STRI envisions the ST4 EA construct</w:t>
      </w:r>
      <w:r w:rsidRPr="00FF5EA1">
        <w:rPr>
          <w:rFonts w:ascii="Source Sans Pro" w:eastAsia="Times New Roman" w:hAnsi="Source Sans Pro" w:cs="Arial"/>
          <w:color w:val="212121"/>
          <w:sz w:val="24"/>
          <w:szCs w:val="24"/>
          <w:lang w:val="en"/>
        </w:rPr>
        <w:t xml:space="preserve"> to maximize the commonality, reuse and interoperability of </w:t>
      </w:r>
      <w:r w:rsidR="00053E6B">
        <w:rPr>
          <w:rFonts w:ascii="Source Sans Pro" w:eastAsia="Times New Roman" w:hAnsi="Source Sans Pro" w:cs="Arial"/>
          <w:color w:val="212121"/>
          <w:sz w:val="24"/>
          <w:szCs w:val="24"/>
          <w:lang w:val="en"/>
        </w:rPr>
        <w:t>modernization programs and product lines</w:t>
      </w:r>
      <w:r w:rsidRPr="00FF5EA1">
        <w:rPr>
          <w:rFonts w:ascii="Source Sans Pro" w:eastAsia="Times New Roman" w:hAnsi="Source Sans Pro" w:cs="Arial"/>
          <w:color w:val="212121"/>
          <w:sz w:val="24"/>
          <w:szCs w:val="24"/>
          <w:lang w:val="en"/>
        </w:rPr>
        <w:t xml:space="preserve"> while meeting </w:t>
      </w:r>
      <w:r w:rsidR="00053E6B">
        <w:rPr>
          <w:rFonts w:ascii="Source Sans Pro" w:eastAsia="Times New Roman" w:hAnsi="Source Sans Pro" w:cs="Arial"/>
          <w:color w:val="212121"/>
          <w:sz w:val="24"/>
          <w:szCs w:val="24"/>
          <w:lang w:val="en"/>
        </w:rPr>
        <w:t>business</w:t>
      </w:r>
      <w:r w:rsidRPr="00FF5EA1">
        <w:rPr>
          <w:rFonts w:ascii="Source Sans Pro" w:eastAsia="Times New Roman" w:hAnsi="Source Sans Pro" w:cs="Arial"/>
          <w:color w:val="212121"/>
          <w:sz w:val="24"/>
          <w:szCs w:val="24"/>
          <w:lang w:val="en"/>
        </w:rPr>
        <w:t xml:space="preserve"> goals. </w:t>
      </w:r>
      <w:r w:rsidR="00053E6B">
        <w:rPr>
          <w:rFonts w:ascii="Source Sans Pro" w:eastAsia="Times New Roman" w:hAnsi="Source Sans Pro" w:cs="Arial"/>
          <w:color w:val="212121"/>
          <w:sz w:val="24"/>
          <w:szCs w:val="24"/>
          <w:lang w:val="en"/>
        </w:rPr>
        <w:t>The construct</w:t>
      </w:r>
      <w:r w:rsidRPr="00FF5EA1">
        <w:rPr>
          <w:rFonts w:ascii="Source Sans Pro" w:eastAsia="Times New Roman" w:hAnsi="Source Sans Pro" w:cs="Arial"/>
          <w:color w:val="212121"/>
          <w:sz w:val="24"/>
          <w:szCs w:val="24"/>
          <w:lang w:val="en"/>
        </w:rPr>
        <w:t xml:space="preserve"> provides the means to:</w:t>
      </w:r>
    </w:p>
    <w:p w14:paraId="01C30382" w14:textId="1F577DB6" w:rsidR="00053E6B" w:rsidRDefault="00FF5EA1" w:rsidP="00FF5EA1">
      <w:pPr>
        <w:pStyle w:val="ListParagraph"/>
        <w:numPr>
          <w:ilvl w:val="0"/>
          <w:numId w:val="22"/>
        </w:numPr>
        <w:shd w:val="clear" w:color="auto" w:fill="F9F9F9"/>
        <w:spacing w:after="0" w:line="360" w:lineRule="atLeast"/>
        <w:rPr>
          <w:rFonts w:ascii="Source Sans Pro" w:eastAsia="Times New Roman" w:hAnsi="Source Sans Pro" w:cs="Arial"/>
          <w:color w:val="212121"/>
          <w:sz w:val="24"/>
          <w:szCs w:val="24"/>
          <w:lang w:val="en"/>
        </w:rPr>
      </w:pPr>
      <w:r w:rsidRPr="005A56EA">
        <w:rPr>
          <w:rFonts w:ascii="Source Sans Pro" w:eastAsia="Times New Roman" w:hAnsi="Source Sans Pro" w:cs="Arial"/>
          <w:color w:val="212121"/>
          <w:sz w:val="24"/>
          <w:szCs w:val="24"/>
          <w:lang w:val="en"/>
        </w:rPr>
        <w:t>Protect investment</w:t>
      </w:r>
      <w:r w:rsidR="00053E6B">
        <w:rPr>
          <w:rFonts w:ascii="Source Sans Pro" w:eastAsia="Times New Roman" w:hAnsi="Source Sans Pro" w:cs="Arial"/>
          <w:color w:val="212121"/>
          <w:sz w:val="24"/>
          <w:szCs w:val="24"/>
          <w:lang w:val="en"/>
        </w:rPr>
        <w:t>s</w:t>
      </w:r>
    </w:p>
    <w:p w14:paraId="312EF12F" w14:textId="674F1F1C" w:rsidR="00053E6B" w:rsidRDefault="00FF5EA1" w:rsidP="00FF5EA1">
      <w:pPr>
        <w:pStyle w:val="ListParagraph"/>
        <w:numPr>
          <w:ilvl w:val="0"/>
          <w:numId w:val="22"/>
        </w:numPr>
        <w:shd w:val="clear" w:color="auto" w:fill="F9F9F9"/>
        <w:spacing w:after="0" w:line="360" w:lineRule="atLeast"/>
        <w:rPr>
          <w:rFonts w:ascii="Source Sans Pro" w:eastAsia="Times New Roman" w:hAnsi="Source Sans Pro" w:cs="Arial"/>
          <w:color w:val="212121"/>
          <w:sz w:val="24"/>
          <w:szCs w:val="24"/>
          <w:lang w:val="en"/>
        </w:rPr>
      </w:pPr>
      <w:r w:rsidRPr="005A56EA">
        <w:rPr>
          <w:rFonts w:ascii="Source Sans Pro" w:eastAsia="Times New Roman" w:hAnsi="Source Sans Pro" w:cs="Arial"/>
          <w:color w:val="212121"/>
          <w:sz w:val="24"/>
          <w:szCs w:val="24"/>
          <w:lang w:val="en"/>
        </w:rPr>
        <w:t xml:space="preserve">Support development, </w:t>
      </w:r>
      <w:r w:rsidR="00053E6B" w:rsidRPr="00053E6B">
        <w:rPr>
          <w:rFonts w:ascii="Source Sans Pro" w:eastAsia="Times New Roman" w:hAnsi="Source Sans Pro" w:cs="Arial"/>
          <w:color w:val="212121"/>
          <w:sz w:val="24"/>
          <w:szCs w:val="24"/>
          <w:lang w:val="en"/>
        </w:rPr>
        <w:t>production,</w:t>
      </w:r>
      <w:r w:rsidRPr="005A56EA">
        <w:rPr>
          <w:rFonts w:ascii="Source Sans Pro" w:eastAsia="Times New Roman" w:hAnsi="Source Sans Pro" w:cs="Arial"/>
          <w:color w:val="212121"/>
          <w:sz w:val="24"/>
          <w:szCs w:val="24"/>
          <w:lang w:val="en"/>
        </w:rPr>
        <w:t xml:space="preserve"> </w:t>
      </w:r>
      <w:r w:rsidR="00053E6B">
        <w:rPr>
          <w:rFonts w:ascii="Source Sans Pro" w:eastAsia="Times New Roman" w:hAnsi="Source Sans Pro" w:cs="Arial"/>
          <w:color w:val="212121"/>
          <w:sz w:val="24"/>
          <w:szCs w:val="24"/>
          <w:lang w:val="en"/>
        </w:rPr>
        <w:t xml:space="preserve">delivery, </w:t>
      </w:r>
      <w:r w:rsidRPr="005A56EA">
        <w:rPr>
          <w:rFonts w:ascii="Source Sans Pro" w:eastAsia="Times New Roman" w:hAnsi="Source Sans Pro" w:cs="Arial"/>
          <w:color w:val="212121"/>
          <w:sz w:val="24"/>
          <w:szCs w:val="24"/>
          <w:lang w:val="en"/>
        </w:rPr>
        <w:t xml:space="preserve">and sustainment of </w:t>
      </w:r>
      <w:r w:rsidR="00053E6B">
        <w:rPr>
          <w:rFonts w:ascii="Source Sans Pro" w:eastAsia="Times New Roman" w:hAnsi="Source Sans Pro" w:cs="Arial"/>
          <w:color w:val="212121"/>
          <w:sz w:val="24"/>
          <w:szCs w:val="24"/>
          <w:lang w:val="en"/>
        </w:rPr>
        <w:t xml:space="preserve">STRI </w:t>
      </w:r>
      <w:r w:rsidR="00001A85">
        <w:rPr>
          <w:rFonts w:ascii="Source Sans Pro" w:eastAsia="Times New Roman" w:hAnsi="Source Sans Pro" w:cs="Arial"/>
          <w:color w:val="212121"/>
          <w:sz w:val="24"/>
          <w:szCs w:val="24"/>
          <w:lang w:val="en"/>
        </w:rPr>
        <w:t xml:space="preserve">modernization </w:t>
      </w:r>
      <w:r w:rsidRPr="005A56EA">
        <w:rPr>
          <w:rFonts w:ascii="Source Sans Pro" w:eastAsia="Times New Roman" w:hAnsi="Source Sans Pro" w:cs="Arial"/>
          <w:color w:val="212121"/>
          <w:sz w:val="24"/>
          <w:szCs w:val="24"/>
          <w:lang w:val="en"/>
        </w:rPr>
        <w:t>products</w:t>
      </w:r>
    </w:p>
    <w:p w14:paraId="3423AED4" w14:textId="77777777" w:rsidR="00053E6B" w:rsidRDefault="00FF5EA1" w:rsidP="00FF5EA1">
      <w:pPr>
        <w:pStyle w:val="ListParagraph"/>
        <w:numPr>
          <w:ilvl w:val="0"/>
          <w:numId w:val="22"/>
        </w:numPr>
        <w:shd w:val="clear" w:color="auto" w:fill="F9F9F9"/>
        <w:spacing w:after="0" w:line="360" w:lineRule="atLeast"/>
        <w:rPr>
          <w:rFonts w:ascii="Source Sans Pro" w:eastAsia="Times New Roman" w:hAnsi="Source Sans Pro" w:cs="Arial"/>
          <w:color w:val="212121"/>
          <w:sz w:val="24"/>
          <w:szCs w:val="24"/>
          <w:lang w:val="en"/>
        </w:rPr>
      </w:pPr>
      <w:r w:rsidRPr="005A56EA">
        <w:rPr>
          <w:rFonts w:ascii="Source Sans Pro" w:eastAsia="Times New Roman" w:hAnsi="Source Sans Pro" w:cs="Arial"/>
          <w:color w:val="212121"/>
          <w:sz w:val="24"/>
          <w:szCs w:val="24"/>
          <w:lang w:val="en"/>
        </w:rPr>
        <w:t xml:space="preserve">Enable </w:t>
      </w:r>
      <w:r w:rsidR="00053E6B">
        <w:rPr>
          <w:rFonts w:ascii="Source Sans Pro" w:eastAsia="Times New Roman" w:hAnsi="Source Sans Pro" w:cs="Arial"/>
          <w:color w:val="212121"/>
          <w:sz w:val="24"/>
          <w:szCs w:val="24"/>
          <w:lang w:val="en"/>
        </w:rPr>
        <w:t>stakeholders and decision makers</w:t>
      </w:r>
      <w:r w:rsidRPr="005A56EA">
        <w:rPr>
          <w:rFonts w:ascii="Source Sans Pro" w:eastAsia="Times New Roman" w:hAnsi="Source Sans Pro" w:cs="Arial"/>
          <w:color w:val="212121"/>
          <w:sz w:val="24"/>
          <w:szCs w:val="24"/>
          <w:lang w:val="en"/>
        </w:rPr>
        <w:t xml:space="preserve"> to maintain visibility and provide enhanced configuration control of their systems</w:t>
      </w:r>
    </w:p>
    <w:p w14:paraId="317D7531" w14:textId="77777777" w:rsidR="00053E6B" w:rsidRDefault="00FF5EA1" w:rsidP="00FF5EA1">
      <w:pPr>
        <w:pStyle w:val="ListParagraph"/>
        <w:numPr>
          <w:ilvl w:val="0"/>
          <w:numId w:val="22"/>
        </w:numPr>
        <w:shd w:val="clear" w:color="auto" w:fill="F9F9F9"/>
        <w:spacing w:after="0" w:line="360" w:lineRule="atLeast"/>
        <w:rPr>
          <w:rFonts w:ascii="Source Sans Pro" w:eastAsia="Times New Roman" w:hAnsi="Source Sans Pro" w:cs="Arial"/>
          <w:color w:val="212121"/>
          <w:sz w:val="24"/>
          <w:szCs w:val="24"/>
          <w:lang w:val="en"/>
        </w:rPr>
      </w:pPr>
      <w:r w:rsidRPr="005A56EA">
        <w:rPr>
          <w:rFonts w:ascii="Source Sans Pro" w:eastAsia="Times New Roman" w:hAnsi="Source Sans Pro" w:cs="Arial"/>
          <w:color w:val="212121"/>
          <w:sz w:val="24"/>
          <w:szCs w:val="24"/>
          <w:lang w:val="en"/>
        </w:rPr>
        <w:t>Ease insertion of new</w:t>
      </w:r>
      <w:r w:rsidR="00053E6B">
        <w:rPr>
          <w:rFonts w:ascii="Source Sans Pro" w:eastAsia="Times New Roman" w:hAnsi="Source Sans Pro" w:cs="Arial"/>
          <w:color w:val="212121"/>
          <w:sz w:val="24"/>
          <w:szCs w:val="24"/>
          <w:lang w:val="en"/>
        </w:rPr>
        <w:t xml:space="preserve"> and emerging</w:t>
      </w:r>
      <w:r w:rsidRPr="005A56EA">
        <w:rPr>
          <w:rFonts w:ascii="Source Sans Pro" w:eastAsia="Times New Roman" w:hAnsi="Source Sans Pro" w:cs="Arial"/>
          <w:color w:val="212121"/>
          <w:sz w:val="24"/>
          <w:szCs w:val="24"/>
          <w:lang w:val="en"/>
        </w:rPr>
        <w:t xml:space="preserve"> technology</w:t>
      </w:r>
    </w:p>
    <w:p w14:paraId="2388B308" w14:textId="77777777" w:rsidR="00053E6B" w:rsidRDefault="00FF5EA1" w:rsidP="00FF5EA1">
      <w:pPr>
        <w:pStyle w:val="ListParagraph"/>
        <w:numPr>
          <w:ilvl w:val="0"/>
          <w:numId w:val="22"/>
        </w:numPr>
        <w:shd w:val="clear" w:color="auto" w:fill="F9F9F9"/>
        <w:spacing w:after="0" w:line="360" w:lineRule="atLeast"/>
        <w:rPr>
          <w:rFonts w:ascii="Source Sans Pro" w:eastAsia="Times New Roman" w:hAnsi="Source Sans Pro" w:cs="Arial"/>
          <w:color w:val="212121"/>
          <w:sz w:val="24"/>
          <w:szCs w:val="24"/>
          <w:lang w:val="en"/>
        </w:rPr>
      </w:pPr>
      <w:r w:rsidRPr="005A56EA">
        <w:rPr>
          <w:rFonts w:ascii="Source Sans Pro" w:eastAsia="Times New Roman" w:hAnsi="Source Sans Pro" w:cs="Arial"/>
          <w:color w:val="212121"/>
          <w:sz w:val="24"/>
          <w:szCs w:val="24"/>
          <w:lang w:val="en"/>
        </w:rPr>
        <w:t xml:space="preserve">Efficiently execute </w:t>
      </w:r>
      <w:r w:rsidR="00053E6B">
        <w:rPr>
          <w:rFonts w:ascii="Source Sans Pro" w:eastAsia="Times New Roman" w:hAnsi="Source Sans Pro" w:cs="Arial"/>
          <w:color w:val="212121"/>
          <w:sz w:val="24"/>
          <w:szCs w:val="24"/>
          <w:lang w:val="en"/>
        </w:rPr>
        <w:t>cybersecurity</w:t>
      </w:r>
      <w:r w:rsidRPr="005A56EA">
        <w:rPr>
          <w:rFonts w:ascii="Source Sans Pro" w:eastAsia="Times New Roman" w:hAnsi="Source Sans Pro" w:cs="Arial"/>
          <w:color w:val="212121"/>
          <w:sz w:val="24"/>
          <w:szCs w:val="24"/>
          <w:lang w:val="en"/>
        </w:rPr>
        <w:t xml:space="preserve"> mandates</w:t>
      </w:r>
      <w:r w:rsidR="00053E6B">
        <w:rPr>
          <w:rFonts w:ascii="Source Sans Pro" w:eastAsia="Times New Roman" w:hAnsi="Source Sans Pro" w:cs="Arial"/>
          <w:color w:val="212121"/>
          <w:sz w:val="24"/>
          <w:szCs w:val="24"/>
          <w:lang w:val="en"/>
        </w:rPr>
        <w:t xml:space="preserve"> and enable continuous monitoring and risk management</w:t>
      </w:r>
    </w:p>
    <w:p w14:paraId="1FAB2696" w14:textId="26EC2871" w:rsidR="00053E6B" w:rsidRDefault="00FF5EA1" w:rsidP="00FF5EA1">
      <w:pPr>
        <w:pStyle w:val="ListParagraph"/>
        <w:numPr>
          <w:ilvl w:val="0"/>
          <w:numId w:val="22"/>
        </w:numPr>
        <w:shd w:val="clear" w:color="auto" w:fill="F9F9F9"/>
        <w:spacing w:after="0" w:line="360" w:lineRule="atLeast"/>
        <w:rPr>
          <w:rFonts w:ascii="Source Sans Pro" w:eastAsia="Times New Roman" w:hAnsi="Source Sans Pro" w:cs="Arial"/>
          <w:color w:val="212121"/>
          <w:sz w:val="24"/>
          <w:szCs w:val="24"/>
          <w:lang w:val="en"/>
        </w:rPr>
      </w:pPr>
      <w:r w:rsidRPr="005A56EA">
        <w:rPr>
          <w:rFonts w:ascii="Source Sans Pro" w:eastAsia="Times New Roman" w:hAnsi="Source Sans Pro" w:cs="Arial"/>
          <w:color w:val="212121"/>
          <w:sz w:val="24"/>
          <w:szCs w:val="24"/>
          <w:lang w:val="en"/>
        </w:rPr>
        <w:t>Avoid duplication of efforts</w:t>
      </w:r>
    </w:p>
    <w:p w14:paraId="05531A42" w14:textId="411DA6FA" w:rsidR="00FF5EA1" w:rsidRDefault="00FF5EA1" w:rsidP="005A56EA">
      <w:pPr>
        <w:pStyle w:val="ListParagraph"/>
        <w:numPr>
          <w:ilvl w:val="0"/>
          <w:numId w:val="22"/>
        </w:numPr>
        <w:shd w:val="clear" w:color="auto" w:fill="F9F9F9"/>
        <w:spacing w:after="0" w:line="360" w:lineRule="atLeast"/>
        <w:rPr>
          <w:rFonts w:ascii="Source Sans Pro" w:eastAsia="Times New Roman" w:hAnsi="Source Sans Pro" w:cs="Arial"/>
          <w:color w:val="212121"/>
          <w:sz w:val="24"/>
          <w:szCs w:val="24"/>
          <w:lang w:val="en"/>
        </w:rPr>
      </w:pPr>
      <w:r w:rsidRPr="005A56EA">
        <w:rPr>
          <w:rFonts w:ascii="Source Sans Pro" w:eastAsia="Times New Roman" w:hAnsi="Source Sans Pro" w:cs="Arial"/>
          <w:color w:val="212121"/>
          <w:sz w:val="24"/>
          <w:szCs w:val="24"/>
          <w:lang w:val="en"/>
        </w:rPr>
        <w:t xml:space="preserve">Support the Army vision to enable </w:t>
      </w:r>
      <w:r w:rsidR="00053E6B">
        <w:rPr>
          <w:rFonts w:ascii="Source Sans Pro" w:eastAsia="Times New Roman" w:hAnsi="Source Sans Pro" w:cs="Arial"/>
          <w:color w:val="212121"/>
          <w:sz w:val="24"/>
          <w:szCs w:val="24"/>
          <w:lang w:val="en"/>
        </w:rPr>
        <w:t>MDO</w:t>
      </w:r>
    </w:p>
    <w:p w14:paraId="299BA46E" w14:textId="1C7D75D4" w:rsidR="00440812" w:rsidRPr="005A56EA" w:rsidRDefault="00495156" w:rsidP="005A56EA">
      <w:pPr>
        <w:pStyle w:val="ListParagraph"/>
        <w:numPr>
          <w:ilvl w:val="0"/>
          <w:numId w:val="22"/>
        </w:numPr>
        <w:shd w:val="clear" w:color="auto" w:fill="F9F9F9"/>
        <w:spacing w:after="0" w:line="360" w:lineRule="atLeast"/>
        <w:rPr>
          <w:rFonts w:ascii="Source Sans Pro" w:eastAsia="Times New Roman" w:hAnsi="Source Sans Pro" w:cs="Arial"/>
          <w:color w:val="212121"/>
          <w:sz w:val="24"/>
          <w:szCs w:val="24"/>
          <w:lang w:val="en"/>
        </w:rPr>
      </w:pPr>
      <w:r>
        <w:rPr>
          <w:rFonts w:ascii="Source Sans Pro" w:eastAsia="Times New Roman" w:hAnsi="Source Sans Pro" w:cs="Arial"/>
          <w:color w:val="212121"/>
          <w:sz w:val="24"/>
          <w:szCs w:val="24"/>
        </w:rPr>
        <w:t>M</w:t>
      </w:r>
      <w:r w:rsidR="00440812" w:rsidRPr="00440812">
        <w:rPr>
          <w:rFonts w:ascii="Source Sans Pro" w:eastAsia="Times New Roman" w:hAnsi="Source Sans Pro" w:cs="Arial"/>
          <w:color w:val="212121"/>
          <w:sz w:val="24"/>
          <w:szCs w:val="24"/>
        </w:rPr>
        <w:t xml:space="preserve">aximize </w:t>
      </w:r>
      <w:r>
        <w:rPr>
          <w:rFonts w:ascii="Source Sans Pro" w:eastAsia="Times New Roman" w:hAnsi="Source Sans Pro" w:cs="Arial"/>
          <w:color w:val="212121"/>
          <w:sz w:val="24"/>
          <w:szCs w:val="24"/>
        </w:rPr>
        <w:t xml:space="preserve">technology </w:t>
      </w:r>
      <w:r w:rsidR="00440812" w:rsidRPr="00440812">
        <w:rPr>
          <w:rFonts w:ascii="Source Sans Pro" w:eastAsia="Times New Roman" w:hAnsi="Source Sans Pro" w:cs="Arial"/>
          <w:color w:val="212121"/>
          <w:sz w:val="24"/>
          <w:szCs w:val="24"/>
        </w:rPr>
        <w:t xml:space="preserve">transition from </w:t>
      </w:r>
      <w:r>
        <w:rPr>
          <w:rFonts w:ascii="Source Sans Pro" w:eastAsia="Times New Roman" w:hAnsi="Source Sans Pro" w:cs="Arial"/>
          <w:color w:val="212121"/>
          <w:sz w:val="24"/>
          <w:szCs w:val="24"/>
        </w:rPr>
        <w:t>science and technology programs</w:t>
      </w:r>
      <w:r w:rsidR="00440812" w:rsidRPr="00440812">
        <w:rPr>
          <w:rFonts w:ascii="Source Sans Pro" w:eastAsia="Times New Roman" w:hAnsi="Source Sans Pro" w:cs="Arial"/>
          <w:color w:val="212121"/>
          <w:sz w:val="24"/>
          <w:szCs w:val="24"/>
        </w:rPr>
        <w:t xml:space="preserve"> and other partners.</w:t>
      </w:r>
    </w:p>
    <w:p w14:paraId="5ED1D35C" w14:textId="62E19D10" w:rsidR="00FF5EA1" w:rsidRDefault="00FF5EA1" w:rsidP="004C7277">
      <w:pPr>
        <w:shd w:val="clear" w:color="auto" w:fill="F9F9F9"/>
        <w:spacing w:after="0" w:line="360" w:lineRule="atLeast"/>
        <w:rPr>
          <w:rFonts w:ascii="Source Sans Pro" w:eastAsia="Times New Roman" w:hAnsi="Source Sans Pro" w:cs="Arial"/>
          <w:color w:val="212121"/>
          <w:sz w:val="24"/>
          <w:szCs w:val="24"/>
          <w:lang w:val="en"/>
        </w:rPr>
      </w:pPr>
    </w:p>
    <w:p w14:paraId="005DD2A9" w14:textId="2A842C9A" w:rsidR="00380E60" w:rsidRDefault="00380E60" w:rsidP="00F95484">
      <w:pPr>
        <w:shd w:val="clear" w:color="auto" w:fill="F9F9F9"/>
        <w:spacing w:line="360" w:lineRule="atLeast"/>
        <w:rPr>
          <w:rFonts w:ascii="Source Sans Pro" w:eastAsia="Times New Roman" w:hAnsi="Source Sans Pro" w:cs="Arial"/>
          <w:color w:val="212121"/>
          <w:sz w:val="24"/>
          <w:szCs w:val="24"/>
          <w:lang w:val="en"/>
        </w:rPr>
      </w:pPr>
      <w:r>
        <w:rPr>
          <w:rFonts w:ascii="Source Sans Pro" w:eastAsia="Times New Roman" w:hAnsi="Source Sans Pro" w:cs="Arial"/>
          <w:color w:val="212121"/>
          <w:sz w:val="24"/>
          <w:szCs w:val="24"/>
          <w:lang w:val="en"/>
        </w:rPr>
        <w:t xml:space="preserve">As illustrated in Figure 1 above, the construct </w:t>
      </w:r>
      <w:r w:rsidR="002E0E5E">
        <w:rPr>
          <w:rFonts w:ascii="Source Sans Pro" w:eastAsia="Times New Roman" w:hAnsi="Source Sans Pro" w:cs="Arial"/>
          <w:color w:val="212121"/>
          <w:sz w:val="24"/>
          <w:szCs w:val="24"/>
          <w:lang w:val="en"/>
        </w:rPr>
        <w:t xml:space="preserve">will </w:t>
      </w:r>
      <w:r>
        <w:rPr>
          <w:rFonts w:ascii="Source Sans Pro" w:eastAsia="Times New Roman" w:hAnsi="Source Sans Pro" w:cs="Arial"/>
          <w:color w:val="212121"/>
          <w:sz w:val="24"/>
          <w:szCs w:val="24"/>
          <w:lang w:val="en"/>
        </w:rPr>
        <w:t xml:space="preserve">provide a centrally managed horizontal integration </w:t>
      </w:r>
      <w:r w:rsidR="00061385">
        <w:rPr>
          <w:rFonts w:ascii="Source Sans Pro" w:eastAsia="Times New Roman" w:hAnsi="Source Sans Pro" w:cs="Arial"/>
          <w:color w:val="212121"/>
          <w:sz w:val="24"/>
          <w:szCs w:val="24"/>
          <w:lang w:val="en"/>
        </w:rPr>
        <w:t xml:space="preserve">development environment and </w:t>
      </w:r>
      <w:r>
        <w:rPr>
          <w:rFonts w:ascii="Source Sans Pro" w:eastAsia="Times New Roman" w:hAnsi="Source Sans Pro" w:cs="Arial"/>
          <w:color w:val="212121"/>
          <w:sz w:val="24"/>
          <w:szCs w:val="24"/>
          <w:lang w:val="en"/>
        </w:rPr>
        <w:t>governance structure that facilitates common services (</w:t>
      </w:r>
      <w:r w:rsidR="00E6591B">
        <w:rPr>
          <w:rFonts w:ascii="Source Sans Pro" w:eastAsia="Times New Roman" w:hAnsi="Source Sans Pro" w:cs="Arial"/>
          <w:color w:val="212121"/>
          <w:sz w:val="24"/>
          <w:szCs w:val="24"/>
          <w:lang w:val="en"/>
        </w:rPr>
        <w:t xml:space="preserve">e.g., </w:t>
      </w:r>
      <w:r>
        <w:rPr>
          <w:rFonts w:ascii="Source Sans Pro" w:eastAsia="Times New Roman" w:hAnsi="Source Sans Pro" w:cs="Arial"/>
          <w:color w:val="212121"/>
          <w:sz w:val="24"/>
          <w:szCs w:val="24"/>
          <w:lang w:val="en"/>
        </w:rPr>
        <w:t>software, data, network infrastructure</w:t>
      </w:r>
      <w:r w:rsidR="00E6591B">
        <w:rPr>
          <w:rFonts w:ascii="Source Sans Pro" w:eastAsia="Times New Roman" w:hAnsi="Source Sans Pro" w:cs="Arial"/>
          <w:color w:val="212121"/>
          <w:sz w:val="24"/>
          <w:szCs w:val="24"/>
          <w:lang w:val="en"/>
        </w:rPr>
        <w:t>, cybersecurity, test &amp; evaluation, etc.</w:t>
      </w:r>
      <w:r>
        <w:rPr>
          <w:rFonts w:ascii="Source Sans Pro" w:eastAsia="Times New Roman" w:hAnsi="Source Sans Pro" w:cs="Arial"/>
          <w:color w:val="212121"/>
          <w:sz w:val="24"/>
          <w:szCs w:val="24"/>
          <w:lang w:val="en"/>
        </w:rPr>
        <w:t xml:space="preserve">), processes (i.e., configuration and variation management), </w:t>
      </w:r>
      <w:r w:rsidR="00E6591B">
        <w:rPr>
          <w:rFonts w:ascii="Source Sans Pro" w:eastAsia="Times New Roman" w:hAnsi="Source Sans Pro" w:cs="Arial"/>
          <w:color w:val="212121"/>
          <w:sz w:val="24"/>
          <w:szCs w:val="24"/>
          <w:lang w:val="en"/>
        </w:rPr>
        <w:t>standards, tools,</w:t>
      </w:r>
      <w:r>
        <w:rPr>
          <w:rFonts w:ascii="Source Sans Pro" w:eastAsia="Times New Roman" w:hAnsi="Source Sans Pro" w:cs="Arial"/>
          <w:color w:val="212121"/>
          <w:sz w:val="24"/>
          <w:szCs w:val="24"/>
          <w:lang w:val="en"/>
        </w:rPr>
        <w:t xml:space="preserve"> and computing/lab environments (i.e., DevSecOps</w:t>
      </w:r>
      <w:r w:rsidR="00E6591B">
        <w:rPr>
          <w:rFonts w:ascii="Source Sans Pro" w:eastAsia="Times New Roman" w:hAnsi="Source Sans Pro" w:cs="Arial"/>
          <w:color w:val="212121"/>
          <w:sz w:val="24"/>
          <w:szCs w:val="24"/>
          <w:lang w:val="en"/>
        </w:rPr>
        <w:t>, digital engineering, tech stacks</w:t>
      </w:r>
      <w:r>
        <w:rPr>
          <w:rFonts w:ascii="Source Sans Pro" w:eastAsia="Times New Roman" w:hAnsi="Source Sans Pro" w:cs="Arial"/>
          <w:color w:val="212121"/>
          <w:sz w:val="24"/>
          <w:szCs w:val="24"/>
          <w:lang w:val="en"/>
        </w:rPr>
        <w:t xml:space="preserve">), and </w:t>
      </w:r>
      <w:r w:rsidR="00E6591B">
        <w:rPr>
          <w:rFonts w:ascii="Source Sans Pro" w:eastAsia="Times New Roman" w:hAnsi="Source Sans Pro" w:cs="Arial"/>
          <w:color w:val="212121"/>
          <w:sz w:val="24"/>
          <w:szCs w:val="24"/>
          <w:lang w:val="en"/>
        </w:rPr>
        <w:t xml:space="preserve">product deployment (i.e., </w:t>
      </w:r>
      <w:r w:rsidR="00F95484" w:rsidRPr="00F95484">
        <w:rPr>
          <w:rFonts w:ascii="Source Sans Pro" w:eastAsia="Times New Roman" w:hAnsi="Source Sans Pro" w:cs="Arial"/>
          <w:color w:val="212121"/>
          <w:sz w:val="24"/>
          <w:szCs w:val="24"/>
          <w:lang w:val="en"/>
        </w:rPr>
        <w:t xml:space="preserve">Integrated Cyber Operations Network </w:t>
      </w:r>
      <w:r w:rsidR="00F95484">
        <w:rPr>
          <w:rFonts w:ascii="Source Sans Pro" w:eastAsia="Times New Roman" w:hAnsi="Source Sans Pro" w:cs="Arial"/>
          <w:color w:val="212121"/>
          <w:sz w:val="24"/>
          <w:szCs w:val="24"/>
          <w:lang w:val="en"/>
        </w:rPr>
        <w:t xml:space="preserve"> Command and Control (</w:t>
      </w:r>
      <w:r w:rsidR="00E6591B">
        <w:rPr>
          <w:rFonts w:ascii="Source Sans Pro" w:eastAsia="Times New Roman" w:hAnsi="Source Sans Pro" w:cs="Arial"/>
          <w:color w:val="212121"/>
          <w:sz w:val="24"/>
          <w:szCs w:val="24"/>
          <w:lang w:val="en"/>
        </w:rPr>
        <w:t>ICONC2)</w:t>
      </w:r>
      <w:r w:rsidR="00F95484">
        <w:rPr>
          <w:rFonts w:ascii="Source Sans Pro" w:eastAsia="Times New Roman" w:hAnsi="Source Sans Pro" w:cs="Arial"/>
          <w:color w:val="212121"/>
          <w:sz w:val="24"/>
          <w:szCs w:val="24"/>
          <w:lang w:val="en"/>
        </w:rPr>
        <w:t xml:space="preserve">) </w:t>
      </w:r>
      <w:r w:rsidR="00E6591B">
        <w:rPr>
          <w:rFonts w:ascii="Source Sans Pro" w:eastAsia="Times New Roman" w:hAnsi="Source Sans Pro" w:cs="Arial"/>
          <w:color w:val="212121"/>
          <w:sz w:val="24"/>
          <w:szCs w:val="24"/>
          <w:lang w:val="en"/>
        </w:rPr>
        <w:t xml:space="preserve">across all PEO STRI modernization programs.  The construct will be </w:t>
      </w:r>
      <w:r w:rsidR="002E0E5E">
        <w:rPr>
          <w:rFonts w:ascii="Source Sans Pro" w:eastAsia="Times New Roman" w:hAnsi="Source Sans Pro" w:cs="Arial"/>
          <w:color w:val="212121"/>
          <w:sz w:val="24"/>
          <w:szCs w:val="24"/>
          <w:lang w:val="en"/>
        </w:rPr>
        <w:t xml:space="preserve">Government-owned and </w:t>
      </w:r>
      <w:r w:rsidR="00E6591B">
        <w:rPr>
          <w:rFonts w:ascii="Source Sans Pro" w:eastAsia="Times New Roman" w:hAnsi="Source Sans Pro" w:cs="Arial"/>
          <w:color w:val="212121"/>
          <w:sz w:val="24"/>
          <w:szCs w:val="24"/>
          <w:lang w:val="en"/>
        </w:rPr>
        <w:t xml:space="preserve">managed independently of all programs and </w:t>
      </w:r>
      <w:r w:rsidR="002E0E5E">
        <w:rPr>
          <w:rFonts w:ascii="Source Sans Pro" w:eastAsia="Times New Roman" w:hAnsi="Source Sans Pro" w:cs="Arial"/>
          <w:color w:val="212121"/>
          <w:sz w:val="24"/>
          <w:szCs w:val="24"/>
          <w:lang w:val="en"/>
        </w:rPr>
        <w:t>products and</w:t>
      </w:r>
      <w:r w:rsidR="00E6591B">
        <w:rPr>
          <w:rFonts w:ascii="Source Sans Pro" w:eastAsia="Times New Roman" w:hAnsi="Source Sans Pro" w:cs="Arial"/>
          <w:color w:val="212121"/>
          <w:sz w:val="24"/>
          <w:szCs w:val="24"/>
          <w:lang w:val="en"/>
        </w:rPr>
        <w:t xml:space="preserve"> will provide an objective and neutral environment for all vendors supporting PEO STRI programs. </w:t>
      </w:r>
      <w:r w:rsidR="00061385">
        <w:rPr>
          <w:rFonts w:ascii="Source Sans Pro" w:eastAsia="Times New Roman" w:hAnsi="Source Sans Pro" w:cs="Arial"/>
          <w:color w:val="212121"/>
          <w:sz w:val="24"/>
          <w:szCs w:val="24"/>
          <w:lang w:val="en"/>
        </w:rPr>
        <w:t>The construct will serve as the honest broker for the ST4 EA</w:t>
      </w:r>
      <w:r w:rsidR="006944F0">
        <w:rPr>
          <w:rFonts w:ascii="Source Sans Pro" w:eastAsia="Times New Roman" w:hAnsi="Source Sans Pro" w:cs="Arial"/>
          <w:color w:val="212121"/>
          <w:sz w:val="24"/>
          <w:szCs w:val="24"/>
          <w:lang w:val="en"/>
        </w:rPr>
        <w:t>,</w:t>
      </w:r>
      <w:r w:rsidR="00061385">
        <w:rPr>
          <w:rFonts w:ascii="Source Sans Pro" w:eastAsia="Times New Roman" w:hAnsi="Source Sans Pro" w:cs="Arial"/>
          <w:color w:val="212121"/>
          <w:sz w:val="24"/>
          <w:szCs w:val="24"/>
          <w:lang w:val="en"/>
        </w:rPr>
        <w:t xml:space="preserve"> and </w:t>
      </w:r>
      <w:r w:rsidR="00C41CCA">
        <w:rPr>
          <w:rFonts w:ascii="Source Sans Pro" w:eastAsia="Times New Roman" w:hAnsi="Source Sans Pro" w:cs="Arial"/>
          <w:color w:val="212121"/>
          <w:sz w:val="24"/>
          <w:szCs w:val="24"/>
          <w:lang w:val="en"/>
        </w:rPr>
        <w:t>guide modernization programs toward seamless integration</w:t>
      </w:r>
      <w:r w:rsidR="00873F24">
        <w:rPr>
          <w:rFonts w:ascii="Source Sans Pro" w:eastAsia="Times New Roman" w:hAnsi="Source Sans Pro" w:cs="Arial"/>
          <w:color w:val="212121"/>
          <w:sz w:val="24"/>
          <w:szCs w:val="24"/>
          <w:lang w:val="en"/>
        </w:rPr>
        <w:t xml:space="preserve"> and </w:t>
      </w:r>
      <w:r w:rsidR="00642DD8">
        <w:rPr>
          <w:rFonts w:ascii="Source Sans Pro" w:eastAsia="Times New Roman" w:hAnsi="Source Sans Pro" w:cs="Arial"/>
          <w:color w:val="212121"/>
          <w:sz w:val="24"/>
          <w:szCs w:val="24"/>
          <w:lang w:val="en"/>
        </w:rPr>
        <w:t xml:space="preserve">efficiencies </w:t>
      </w:r>
      <w:r w:rsidR="006944F0">
        <w:rPr>
          <w:rFonts w:ascii="Source Sans Pro" w:eastAsia="Times New Roman" w:hAnsi="Source Sans Pro" w:cs="Arial"/>
          <w:color w:val="212121"/>
          <w:sz w:val="24"/>
          <w:szCs w:val="24"/>
          <w:lang w:val="en"/>
        </w:rPr>
        <w:t xml:space="preserve">thereby </w:t>
      </w:r>
      <w:r w:rsidR="00873F24">
        <w:rPr>
          <w:rFonts w:ascii="Source Sans Pro" w:eastAsia="Times New Roman" w:hAnsi="Source Sans Pro" w:cs="Arial"/>
          <w:color w:val="212121"/>
          <w:sz w:val="24"/>
          <w:szCs w:val="24"/>
          <w:lang w:val="en"/>
        </w:rPr>
        <w:t xml:space="preserve">achieving PEO STRI EA business goals and objectives. </w:t>
      </w:r>
    </w:p>
    <w:p w14:paraId="0B4EA3B8" w14:textId="77777777" w:rsidR="007C66F8" w:rsidRPr="004C7277" w:rsidRDefault="007C66F8" w:rsidP="004C7277">
      <w:pPr>
        <w:shd w:val="clear" w:color="auto" w:fill="F9F9F9"/>
        <w:spacing w:after="0" w:line="360" w:lineRule="atLeast"/>
        <w:rPr>
          <w:rFonts w:ascii="Source Sans Pro" w:eastAsia="Times New Roman" w:hAnsi="Source Sans Pro" w:cs="Arial"/>
          <w:color w:val="212121"/>
          <w:sz w:val="24"/>
          <w:szCs w:val="24"/>
          <w:lang w:val="en"/>
        </w:rPr>
      </w:pPr>
    </w:p>
    <w:p w14:paraId="5881E81D" w14:textId="25BF1071" w:rsidR="004C7277" w:rsidRPr="004C7277" w:rsidRDefault="004C7277" w:rsidP="004C7277">
      <w:pPr>
        <w:shd w:val="clear" w:color="auto" w:fill="F9F9F9"/>
        <w:spacing w:after="0" w:line="360" w:lineRule="atLeast"/>
        <w:rPr>
          <w:rFonts w:ascii="Source Sans Pro" w:eastAsia="Times New Roman" w:hAnsi="Source Sans Pro" w:cs="Arial"/>
          <w:color w:val="212121"/>
          <w:sz w:val="24"/>
          <w:szCs w:val="24"/>
          <w:lang w:val="en"/>
        </w:rPr>
      </w:pPr>
      <w:r w:rsidRPr="004C7277">
        <w:rPr>
          <w:rFonts w:ascii="Source Sans Pro" w:eastAsia="Times New Roman" w:hAnsi="Source Sans Pro" w:cs="Arial"/>
          <w:b/>
          <w:bCs/>
          <w:color w:val="212121"/>
          <w:sz w:val="24"/>
          <w:szCs w:val="24"/>
          <w:lang w:val="en"/>
        </w:rPr>
        <w:t xml:space="preserve">Objective / Measures of Success of the </w:t>
      </w:r>
      <w:r w:rsidR="002B3981">
        <w:rPr>
          <w:rFonts w:ascii="Source Sans Pro" w:eastAsia="Times New Roman" w:hAnsi="Source Sans Pro" w:cs="Arial"/>
          <w:b/>
          <w:bCs/>
          <w:color w:val="212121"/>
          <w:sz w:val="24"/>
          <w:szCs w:val="24"/>
          <w:lang w:val="en"/>
        </w:rPr>
        <w:t>E</w:t>
      </w:r>
      <w:r w:rsidRPr="004C7277">
        <w:rPr>
          <w:rFonts w:ascii="Source Sans Pro" w:eastAsia="Times New Roman" w:hAnsi="Source Sans Pro" w:cs="Arial"/>
          <w:b/>
          <w:bCs/>
          <w:color w:val="212121"/>
          <w:sz w:val="24"/>
          <w:szCs w:val="24"/>
          <w:lang w:val="en"/>
        </w:rPr>
        <w:t>A</w:t>
      </w:r>
    </w:p>
    <w:p w14:paraId="0AB28FA8" w14:textId="1E279184" w:rsidR="004C7277" w:rsidRPr="004C7277" w:rsidRDefault="004C7277" w:rsidP="004C7277">
      <w:pPr>
        <w:shd w:val="clear" w:color="auto" w:fill="F9F9F9"/>
        <w:spacing w:after="0" w:line="360" w:lineRule="atLeast"/>
        <w:rPr>
          <w:rFonts w:ascii="Source Sans Pro" w:eastAsia="Times New Roman" w:hAnsi="Source Sans Pro" w:cs="Arial"/>
          <w:color w:val="212121"/>
          <w:sz w:val="24"/>
          <w:szCs w:val="24"/>
          <w:lang w:val="en"/>
        </w:rPr>
      </w:pPr>
      <w:r w:rsidRPr="004C7277">
        <w:rPr>
          <w:rFonts w:ascii="Source Sans Pro" w:eastAsia="Times New Roman" w:hAnsi="Source Sans Pro" w:cs="Arial"/>
          <w:color w:val="212121"/>
          <w:sz w:val="24"/>
          <w:szCs w:val="24"/>
          <w:lang w:val="en"/>
        </w:rPr>
        <w:t xml:space="preserve">The objectives of the </w:t>
      </w:r>
      <w:r w:rsidR="00881F81">
        <w:rPr>
          <w:rFonts w:ascii="Source Sans Pro" w:eastAsia="Times New Roman" w:hAnsi="Source Sans Pro" w:cs="Arial"/>
          <w:color w:val="212121"/>
          <w:sz w:val="24"/>
          <w:szCs w:val="24"/>
          <w:lang w:val="en"/>
        </w:rPr>
        <w:t>Enterprise</w:t>
      </w:r>
      <w:r w:rsidRPr="004C7277">
        <w:rPr>
          <w:rFonts w:ascii="Source Sans Pro" w:eastAsia="Times New Roman" w:hAnsi="Source Sans Pro" w:cs="Arial"/>
          <w:color w:val="212121"/>
          <w:sz w:val="24"/>
          <w:szCs w:val="24"/>
          <w:lang w:val="en"/>
        </w:rPr>
        <w:t xml:space="preserve"> Architecture </w:t>
      </w:r>
      <w:r w:rsidR="006944F0">
        <w:rPr>
          <w:rFonts w:ascii="Source Sans Pro" w:eastAsia="Times New Roman" w:hAnsi="Source Sans Pro" w:cs="Arial"/>
          <w:color w:val="212121"/>
          <w:sz w:val="24"/>
          <w:szCs w:val="24"/>
          <w:lang w:val="en"/>
        </w:rPr>
        <w:t>will</w:t>
      </w:r>
      <w:r w:rsidRPr="004C7277">
        <w:rPr>
          <w:rFonts w:ascii="Source Sans Pro" w:eastAsia="Times New Roman" w:hAnsi="Source Sans Pro" w:cs="Arial"/>
          <w:color w:val="212121"/>
          <w:sz w:val="24"/>
          <w:szCs w:val="24"/>
          <w:lang w:val="en"/>
        </w:rPr>
        <w:t>:</w:t>
      </w:r>
    </w:p>
    <w:p w14:paraId="7F3DE1D1" w14:textId="4F0E21B9" w:rsidR="004C7277" w:rsidRPr="004C7277" w:rsidRDefault="00881F81" w:rsidP="004C7277">
      <w:pPr>
        <w:numPr>
          <w:ilvl w:val="0"/>
          <w:numId w:val="4"/>
        </w:numPr>
        <w:shd w:val="clear" w:color="auto" w:fill="F9F9F9"/>
        <w:spacing w:before="100" w:beforeAutospacing="1" w:after="100" w:afterAutospacing="1" w:line="367" w:lineRule="atLeast"/>
        <w:rPr>
          <w:rFonts w:ascii="Source Sans Pro" w:eastAsia="Times New Roman" w:hAnsi="Source Sans Pro" w:cs="Arial"/>
          <w:color w:val="212121"/>
          <w:sz w:val="24"/>
          <w:szCs w:val="24"/>
          <w:lang w:val="en"/>
        </w:rPr>
      </w:pPr>
      <w:r>
        <w:rPr>
          <w:rFonts w:ascii="Source Sans Pro" w:eastAsia="Times New Roman" w:hAnsi="Source Sans Pro" w:cs="Arial"/>
          <w:color w:val="212121"/>
          <w:sz w:val="24"/>
          <w:szCs w:val="24"/>
          <w:lang w:val="en"/>
        </w:rPr>
        <w:t xml:space="preserve">Spur </w:t>
      </w:r>
      <w:r w:rsidR="006944F0">
        <w:rPr>
          <w:rFonts w:ascii="Source Sans Pro" w:eastAsia="Times New Roman" w:hAnsi="Source Sans Pro" w:cs="Arial"/>
          <w:color w:val="212121"/>
          <w:sz w:val="24"/>
          <w:szCs w:val="24"/>
          <w:lang w:val="en"/>
        </w:rPr>
        <w:t>i</w:t>
      </w:r>
      <w:r>
        <w:rPr>
          <w:rFonts w:ascii="Source Sans Pro" w:eastAsia="Times New Roman" w:hAnsi="Source Sans Pro" w:cs="Arial"/>
          <w:color w:val="212121"/>
          <w:sz w:val="24"/>
          <w:szCs w:val="24"/>
          <w:lang w:val="en"/>
        </w:rPr>
        <w:t xml:space="preserve">nnovation to accelerate </w:t>
      </w:r>
      <w:r w:rsidR="006944F0">
        <w:rPr>
          <w:rFonts w:ascii="Source Sans Pro" w:eastAsia="Times New Roman" w:hAnsi="Source Sans Pro" w:cs="Arial"/>
          <w:color w:val="212121"/>
          <w:sz w:val="24"/>
          <w:szCs w:val="24"/>
          <w:lang w:val="en"/>
        </w:rPr>
        <w:t>c</w:t>
      </w:r>
      <w:r>
        <w:rPr>
          <w:rFonts w:ascii="Source Sans Pro" w:eastAsia="Times New Roman" w:hAnsi="Source Sans Pro" w:cs="Arial"/>
          <w:color w:val="212121"/>
          <w:sz w:val="24"/>
          <w:szCs w:val="24"/>
          <w:lang w:val="en"/>
        </w:rPr>
        <w:t xml:space="preserve">apability </w:t>
      </w:r>
      <w:r w:rsidR="006944F0">
        <w:rPr>
          <w:rFonts w:ascii="Source Sans Pro" w:eastAsia="Times New Roman" w:hAnsi="Source Sans Pro" w:cs="Arial"/>
          <w:color w:val="212121"/>
          <w:sz w:val="24"/>
          <w:szCs w:val="24"/>
          <w:lang w:val="en"/>
        </w:rPr>
        <w:t>d</w:t>
      </w:r>
      <w:r>
        <w:rPr>
          <w:rFonts w:ascii="Source Sans Pro" w:eastAsia="Times New Roman" w:hAnsi="Source Sans Pro" w:cs="Arial"/>
          <w:color w:val="212121"/>
          <w:sz w:val="24"/>
          <w:szCs w:val="24"/>
          <w:lang w:val="en"/>
        </w:rPr>
        <w:t>evelopment</w:t>
      </w:r>
    </w:p>
    <w:p w14:paraId="040CFB33" w14:textId="23802FAE" w:rsidR="004C7277" w:rsidRDefault="00881F81" w:rsidP="004C7277">
      <w:pPr>
        <w:numPr>
          <w:ilvl w:val="0"/>
          <w:numId w:val="4"/>
        </w:numPr>
        <w:shd w:val="clear" w:color="auto" w:fill="F9F9F9"/>
        <w:spacing w:before="100" w:beforeAutospacing="1" w:after="100" w:afterAutospacing="1" w:line="367" w:lineRule="atLeast"/>
        <w:rPr>
          <w:rFonts w:ascii="Source Sans Pro" w:eastAsia="Times New Roman" w:hAnsi="Source Sans Pro" w:cs="Arial"/>
          <w:color w:val="212121"/>
          <w:sz w:val="24"/>
          <w:szCs w:val="24"/>
          <w:lang w:val="en"/>
        </w:rPr>
      </w:pPr>
      <w:r>
        <w:rPr>
          <w:rFonts w:ascii="Source Sans Pro" w:eastAsia="Times New Roman" w:hAnsi="Source Sans Pro" w:cs="Arial"/>
          <w:color w:val="212121"/>
          <w:sz w:val="24"/>
          <w:szCs w:val="24"/>
          <w:lang w:val="en"/>
        </w:rPr>
        <w:t xml:space="preserve">Converge the Live, Virtual and Constructive </w:t>
      </w:r>
      <w:r w:rsidR="006944F0">
        <w:rPr>
          <w:rFonts w:ascii="Source Sans Pro" w:eastAsia="Times New Roman" w:hAnsi="Source Sans Pro" w:cs="Arial"/>
          <w:color w:val="212121"/>
          <w:sz w:val="24"/>
          <w:szCs w:val="24"/>
          <w:lang w:val="en"/>
        </w:rPr>
        <w:t>d</w:t>
      </w:r>
      <w:r>
        <w:rPr>
          <w:rFonts w:ascii="Source Sans Pro" w:eastAsia="Times New Roman" w:hAnsi="Source Sans Pro" w:cs="Arial"/>
          <w:color w:val="212121"/>
          <w:sz w:val="24"/>
          <w:szCs w:val="24"/>
          <w:lang w:val="en"/>
        </w:rPr>
        <w:t xml:space="preserve">omain </w:t>
      </w:r>
      <w:r w:rsidR="006944F0">
        <w:rPr>
          <w:rFonts w:ascii="Source Sans Pro" w:eastAsia="Times New Roman" w:hAnsi="Source Sans Pro" w:cs="Arial"/>
          <w:color w:val="212121"/>
          <w:sz w:val="24"/>
          <w:szCs w:val="24"/>
          <w:lang w:val="en"/>
        </w:rPr>
        <w:t>a</w:t>
      </w:r>
      <w:r>
        <w:rPr>
          <w:rFonts w:ascii="Source Sans Pro" w:eastAsia="Times New Roman" w:hAnsi="Source Sans Pro" w:cs="Arial"/>
          <w:color w:val="212121"/>
          <w:sz w:val="24"/>
          <w:szCs w:val="24"/>
          <w:lang w:val="en"/>
        </w:rPr>
        <w:t xml:space="preserve">rchitectures </w:t>
      </w:r>
      <w:r w:rsidR="007069E5">
        <w:rPr>
          <w:rFonts w:ascii="Source Sans Pro" w:eastAsia="Times New Roman" w:hAnsi="Source Sans Pro" w:cs="Arial"/>
          <w:color w:val="212121"/>
          <w:sz w:val="24"/>
          <w:szCs w:val="24"/>
          <w:lang w:val="en"/>
        </w:rPr>
        <w:t>into a</w:t>
      </w:r>
      <w:r w:rsidR="006944F0">
        <w:rPr>
          <w:rFonts w:ascii="Source Sans Pro" w:eastAsia="Times New Roman" w:hAnsi="Source Sans Pro" w:cs="Arial"/>
          <w:color w:val="212121"/>
          <w:sz w:val="24"/>
          <w:szCs w:val="24"/>
          <w:lang w:val="en"/>
        </w:rPr>
        <w:t xml:space="preserve"> centralized</w:t>
      </w:r>
      <w:r w:rsidR="007069E5">
        <w:rPr>
          <w:rFonts w:ascii="Source Sans Pro" w:eastAsia="Times New Roman" w:hAnsi="Source Sans Pro" w:cs="Arial"/>
          <w:color w:val="212121"/>
          <w:sz w:val="24"/>
          <w:szCs w:val="24"/>
          <w:lang w:val="en"/>
        </w:rPr>
        <w:t xml:space="preserve"> </w:t>
      </w:r>
      <w:r w:rsidR="00DF25BB">
        <w:rPr>
          <w:rFonts w:ascii="Source Sans Pro" w:eastAsia="Times New Roman" w:hAnsi="Source Sans Pro" w:cs="Arial"/>
          <w:color w:val="212121"/>
          <w:sz w:val="24"/>
          <w:szCs w:val="24"/>
          <w:lang w:val="en"/>
        </w:rPr>
        <w:t>ST4</w:t>
      </w:r>
      <w:r w:rsidR="006347C9">
        <w:rPr>
          <w:rFonts w:ascii="Source Sans Pro" w:eastAsia="Times New Roman" w:hAnsi="Source Sans Pro" w:cs="Arial"/>
          <w:color w:val="212121"/>
          <w:sz w:val="24"/>
          <w:szCs w:val="24"/>
          <w:lang w:val="en"/>
        </w:rPr>
        <w:t xml:space="preserve"> </w:t>
      </w:r>
      <w:r w:rsidR="007069E5">
        <w:rPr>
          <w:rFonts w:ascii="Source Sans Pro" w:eastAsia="Times New Roman" w:hAnsi="Source Sans Pro" w:cs="Arial"/>
          <w:color w:val="212121"/>
          <w:sz w:val="24"/>
          <w:szCs w:val="24"/>
          <w:lang w:val="en"/>
        </w:rPr>
        <w:t>enterprise approach</w:t>
      </w:r>
    </w:p>
    <w:p w14:paraId="568A06CB" w14:textId="36FE9558" w:rsidR="007069E5" w:rsidRDefault="007069E5" w:rsidP="004C7277">
      <w:pPr>
        <w:numPr>
          <w:ilvl w:val="0"/>
          <w:numId w:val="4"/>
        </w:numPr>
        <w:shd w:val="clear" w:color="auto" w:fill="F9F9F9"/>
        <w:spacing w:before="100" w:beforeAutospacing="1" w:after="100" w:afterAutospacing="1" w:line="367" w:lineRule="atLeast"/>
        <w:rPr>
          <w:rFonts w:ascii="Source Sans Pro" w:eastAsia="Times New Roman" w:hAnsi="Source Sans Pro" w:cs="Arial"/>
          <w:color w:val="212121"/>
          <w:sz w:val="24"/>
          <w:szCs w:val="24"/>
          <w:lang w:val="en"/>
        </w:rPr>
      </w:pPr>
      <w:r>
        <w:rPr>
          <w:rFonts w:ascii="Source Sans Pro" w:eastAsia="Times New Roman" w:hAnsi="Source Sans Pro" w:cs="Arial"/>
          <w:color w:val="212121"/>
          <w:sz w:val="24"/>
          <w:szCs w:val="24"/>
          <w:lang w:val="en"/>
        </w:rPr>
        <w:t>Increase agility of PEO STR</w:t>
      </w:r>
      <w:r w:rsidR="00513304">
        <w:rPr>
          <w:rFonts w:ascii="Source Sans Pro" w:eastAsia="Times New Roman" w:hAnsi="Source Sans Pro" w:cs="Arial"/>
          <w:color w:val="212121"/>
          <w:sz w:val="24"/>
          <w:szCs w:val="24"/>
          <w:lang w:val="en"/>
        </w:rPr>
        <w:t>I</w:t>
      </w:r>
      <w:r w:rsidR="006944F0">
        <w:rPr>
          <w:rFonts w:ascii="Source Sans Pro" w:eastAsia="Times New Roman" w:hAnsi="Source Sans Pro" w:cs="Arial"/>
          <w:color w:val="212121"/>
          <w:sz w:val="24"/>
          <w:szCs w:val="24"/>
          <w:lang w:val="en"/>
        </w:rPr>
        <w:t>, vendors, and</w:t>
      </w:r>
      <w:r>
        <w:rPr>
          <w:rFonts w:ascii="Source Sans Pro" w:eastAsia="Times New Roman" w:hAnsi="Source Sans Pro" w:cs="Arial"/>
          <w:color w:val="212121"/>
          <w:sz w:val="24"/>
          <w:szCs w:val="24"/>
          <w:lang w:val="en"/>
        </w:rPr>
        <w:t xml:space="preserve"> </w:t>
      </w:r>
      <w:r w:rsidR="006944F0">
        <w:rPr>
          <w:rFonts w:ascii="Source Sans Pro" w:eastAsia="Times New Roman" w:hAnsi="Source Sans Pro" w:cs="Arial"/>
          <w:color w:val="212121"/>
          <w:sz w:val="24"/>
          <w:szCs w:val="24"/>
          <w:lang w:val="en"/>
        </w:rPr>
        <w:t>i</w:t>
      </w:r>
      <w:r>
        <w:rPr>
          <w:rFonts w:ascii="Source Sans Pro" w:eastAsia="Times New Roman" w:hAnsi="Source Sans Pro" w:cs="Arial"/>
          <w:color w:val="212121"/>
          <w:sz w:val="24"/>
          <w:szCs w:val="24"/>
          <w:lang w:val="en"/>
        </w:rPr>
        <w:t xml:space="preserve">ndustry </w:t>
      </w:r>
      <w:r w:rsidR="006944F0">
        <w:rPr>
          <w:rFonts w:ascii="Source Sans Pro" w:eastAsia="Times New Roman" w:hAnsi="Source Sans Pro" w:cs="Arial"/>
          <w:color w:val="212121"/>
          <w:sz w:val="24"/>
          <w:szCs w:val="24"/>
          <w:lang w:val="en"/>
        </w:rPr>
        <w:t>p</w:t>
      </w:r>
      <w:r>
        <w:rPr>
          <w:rFonts w:ascii="Source Sans Pro" w:eastAsia="Times New Roman" w:hAnsi="Source Sans Pro" w:cs="Arial"/>
          <w:color w:val="212121"/>
          <w:sz w:val="24"/>
          <w:szCs w:val="24"/>
          <w:lang w:val="en"/>
        </w:rPr>
        <w:t>artners</w:t>
      </w:r>
    </w:p>
    <w:p w14:paraId="1A6CF5F3" w14:textId="4ADC2146" w:rsidR="007069E5" w:rsidRDefault="007069E5" w:rsidP="004C7277">
      <w:pPr>
        <w:numPr>
          <w:ilvl w:val="0"/>
          <w:numId w:val="4"/>
        </w:numPr>
        <w:shd w:val="clear" w:color="auto" w:fill="F9F9F9"/>
        <w:spacing w:before="100" w:beforeAutospacing="1" w:after="100" w:afterAutospacing="1" w:line="367" w:lineRule="atLeast"/>
        <w:rPr>
          <w:rFonts w:ascii="Source Sans Pro" w:eastAsia="Times New Roman" w:hAnsi="Source Sans Pro" w:cs="Arial"/>
          <w:color w:val="212121"/>
          <w:sz w:val="24"/>
          <w:szCs w:val="24"/>
          <w:lang w:val="en"/>
        </w:rPr>
      </w:pPr>
      <w:r>
        <w:rPr>
          <w:rFonts w:ascii="Source Sans Pro" w:eastAsia="Times New Roman" w:hAnsi="Source Sans Pro" w:cs="Arial"/>
          <w:color w:val="212121"/>
          <w:sz w:val="24"/>
          <w:szCs w:val="24"/>
          <w:lang w:val="en"/>
        </w:rPr>
        <w:t>Improve communication with stakeholders</w:t>
      </w:r>
    </w:p>
    <w:p w14:paraId="79F546DA" w14:textId="1C14ED4F" w:rsidR="007069E5" w:rsidRPr="004C7277" w:rsidRDefault="007069E5" w:rsidP="004C7277">
      <w:pPr>
        <w:numPr>
          <w:ilvl w:val="0"/>
          <w:numId w:val="4"/>
        </w:numPr>
        <w:shd w:val="clear" w:color="auto" w:fill="F9F9F9"/>
        <w:spacing w:before="100" w:beforeAutospacing="1" w:after="100" w:afterAutospacing="1" w:line="367" w:lineRule="atLeast"/>
        <w:rPr>
          <w:rFonts w:ascii="Source Sans Pro" w:eastAsia="Times New Roman" w:hAnsi="Source Sans Pro" w:cs="Arial"/>
          <w:color w:val="212121"/>
          <w:sz w:val="24"/>
          <w:szCs w:val="24"/>
          <w:lang w:val="en"/>
        </w:rPr>
      </w:pPr>
      <w:r>
        <w:rPr>
          <w:rFonts w:ascii="Source Sans Pro" w:eastAsia="Times New Roman" w:hAnsi="Source Sans Pro" w:cs="Arial"/>
          <w:color w:val="212121"/>
          <w:sz w:val="24"/>
          <w:szCs w:val="24"/>
          <w:lang w:val="en"/>
        </w:rPr>
        <w:t>Achiev</w:t>
      </w:r>
      <w:r w:rsidR="006944F0">
        <w:rPr>
          <w:rFonts w:ascii="Source Sans Pro" w:eastAsia="Times New Roman" w:hAnsi="Source Sans Pro" w:cs="Arial"/>
          <w:color w:val="212121"/>
          <w:sz w:val="24"/>
          <w:szCs w:val="24"/>
          <w:lang w:val="en"/>
        </w:rPr>
        <w:t>e</w:t>
      </w:r>
      <w:r>
        <w:rPr>
          <w:rFonts w:ascii="Source Sans Pro" w:eastAsia="Times New Roman" w:hAnsi="Source Sans Pro" w:cs="Arial"/>
          <w:color w:val="212121"/>
          <w:sz w:val="24"/>
          <w:szCs w:val="24"/>
          <w:lang w:val="en"/>
        </w:rPr>
        <w:t xml:space="preserve"> alignment with ASA(ALT) </w:t>
      </w:r>
      <w:r w:rsidR="006944F0">
        <w:rPr>
          <w:rFonts w:ascii="Source Sans Pro" w:eastAsia="Times New Roman" w:hAnsi="Source Sans Pro" w:cs="Arial"/>
          <w:color w:val="212121"/>
          <w:sz w:val="24"/>
          <w:szCs w:val="24"/>
          <w:lang w:val="en"/>
        </w:rPr>
        <w:t>d</w:t>
      </w:r>
      <w:r>
        <w:rPr>
          <w:rFonts w:ascii="Source Sans Pro" w:eastAsia="Times New Roman" w:hAnsi="Source Sans Pro" w:cs="Arial"/>
          <w:color w:val="212121"/>
          <w:sz w:val="24"/>
          <w:szCs w:val="24"/>
          <w:lang w:val="en"/>
        </w:rPr>
        <w:t>irectives on:  Digital Transformation, Cyber, MOSA, Agile software development</w:t>
      </w:r>
      <w:r w:rsidR="006944F0">
        <w:rPr>
          <w:rFonts w:ascii="Source Sans Pro" w:eastAsia="Times New Roman" w:hAnsi="Source Sans Pro" w:cs="Arial"/>
          <w:color w:val="212121"/>
          <w:sz w:val="24"/>
          <w:szCs w:val="24"/>
          <w:lang w:val="en"/>
        </w:rPr>
        <w:t>,</w:t>
      </w:r>
      <w:r>
        <w:rPr>
          <w:rFonts w:ascii="Source Sans Pro" w:eastAsia="Times New Roman" w:hAnsi="Source Sans Pro" w:cs="Arial"/>
          <w:color w:val="212121"/>
          <w:sz w:val="24"/>
          <w:szCs w:val="24"/>
          <w:lang w:val="en"/>
        </w:rPr>
        <w:t xml:space="preserve"> and Unified Data Reference Architecture.</w:t>
      </w:r>
    </w:p>
    <w:p w14:paraId="08C8577B" w14:textId="77777777" w:rsidR="004C7277" w:rsidRPr="004C7277" w:rsidRDefault="004C7277" w:rsidP="004C7277">
      <w:pPr>
        <w:shd w:val="clear" w:color="auto" w:fill="F9F9F9"/>
        <w:spacing w:after="0" w:line="360" w:lineRule="atLeast"/>
        <w:rPr>
          <w:rFonts w:ascii="Source Sans Pro" w:eastAsia="Times New Roman" w:hAnsi="Source Sans Pro" w:cs="Arial"/>
          <w:color w:val="212121"/>
          <w:sz w:val="24"/>
          <w:szCs w:val="24"/>
          <w:lang w:val="en"/>
        </w:rPr>
      </w:pPr>
      <w:r w:rsidRPr="004C7277">
        <w:rPr>
          <w:rFonts w:ascii="Source Sans Pro" w:eastAsia="Times New Roman" w:hAnsi="Source Sans Pro" w:cs="Arial"/>
          <w:b/>
          <w:bCs/>
          <w:color w:val="212121"/>
          <w:sz w:val="24"/>
          <w:szCs w:val="24"/>
          <w:lang w:val="en"/>
        </w:rPr>
        <w:t>RFI Instructions</w:t>
      </w:r>
    </w:p>
    <w:p w14:paraId="08D0C6D4" w14:textId="77777777" w:rsidR="004C7277" w:rsidRPr="004C7277" w:rsidRDefault="004C7277" w:rsidP="004C7277">
      <w:pPr>
        <w:shd w:val="clear" w:color="auto" w:fill="F9F9F9"/>
        <w:spacing w:after="0" w:line="360" w:lineRule="atLeast"/>
        <w:rPr>
          <w:rFonts w:ascii="Source Sans Pro" w:eastAsia="Times New Roman" w:hAnsi="Source Sans Pro" w:cs="Arial"/>
          <w:color w:val="212121"/>
          <w:sz w:val="24"/>
          <w:szCs w:val="24"/>
          <w:lang w:val="en"/>
        </w:rPr>
      </w:pPr>
      <w:r w:rsidRPr="004C7277">
        <w:rPr>
          <w:rFonts w:ascii="Source Sans Pro" w:eastAsia="Times New Roman" w:hAnsi="Source Sans Pro" w:cs="Arial"/>
          <w:b/>
          <w:bCs/>
          <w:color w:val="212121"/>
          <w:sz w:val="24"/>
          <w:szCs w:val="24"/>
          <w:lang w:val="en"/>
        </w:rPr>
        <w:t>RFI Contents</w:t>
      </w:r>
    </w:p>
    <w:p w14:paraId="4C686EE2" w14:textId="014F951A" w:rsidR="004C7277" w:rsidRPr="004C7277" w:rsidRDefault="004C7277" w:rsidP="004C7277">
      <w:pPr>
        <w:shd w:val="clear" w:color="auto" w:fill="F9F9F9"/>
        <w:spacing w:after="0" w:line="360" w:lineRule="atLeast"/>
        <w:rPr>
          <w:rFonts w:ascii="Source Sans Pro" w:eastAsia="Times New Roman" w:hAnsi="Source Sans Pro" w:cs="Arial"/>
          <w:color w:val="212121"/>
          <w:sz w:val="24"/>
          <w:szCs w:val="24"/>
          <w:lang w:val="en"/>
        </w:rPr>
      </w:pPr>
      <w:r w:rsidRPr="004C7277">
        <w:rPr>
          <w:rFonts w:ascii="Source Sans Pro" w:eastAsia="Times New Roman" w:hAnsi="Source Sans Pro" w:cs="Arial"/>
          <w:color w:val="212121"/>
          <w:sz w:val="24"/>
          <w:szCs w:val="24"/>
          <w:lang w:val="en"/>
        </w:rPr>
        <w:t xml:space="preserve">This RFI contains the following </w:t>
      </w:r>
      <w:r w:rsidR="00DF25BB">
        <w:rPr>
          <w:rFonts w:ascii="Source Sans Pro" w:eastAsia="Times New Roman" w:hAnsi="Source Sans Pro" w:cs="Arial"/>
          <w:color w:val="212121"/>
          <w:sz w:val="24"/>
          <w:szCs w:val="24"/>
          <w:lang w:val="en"/>
        </w:rPr>
        <w:t>references</w:t>
      </w:r>
      <w:r w:rsidRPr="004C7277">
        <w:rPr>
          <w:rFonts w:ascii="Source Sans Pro" w:eastAsia="Times New Roman" w:hAnsi="Source Sans Pro" w:cs="Arial"/>
          <w:color w:val="212121"/>
          <w:sz w:val="24"/>
          <w:szCs w:val="24"/>
          <w:lang w:val="en"/>
        </w:rPr>
        <w:t>:</w:t>
      </w:r>
    </w:p>
    <w:p w14:paraId="5D72B2F6" w14:textId="77777777" w:rsidR="004C7277" w:rsidRPr="004C7277" w:rsidRDefault="004C7277" w:rsidP="004C7277">
      <w:pPr>
        <w:numPr>
          <w:ilvl w:val="0"/>
          <w:numId w:val="5"/>
        </w:numPr>
        <w:shd w:val="clear" w:color="auto" w:fill="F9F9F9"/>
        <w:spacing w:before="100" w:beforeAutospacing="1" w:after="100" w:afterAutospacing="1" w:line="367" w:lineRule="atLeast"/>
        <w:rPr>
          <w:rFonts w:ascii="Source Sans Pro" w:eastAsia="Times New Roman" w:hAnsi="Source Sans Pro" w:cs="Arial"/>
          <w:color w:val="212121"/>
          <w:sz w:val="24"/>
          <w:szCs w:val="24"/>
          <w:lang w:val="en"/>
        </w:rPr>
      </w:pPr>
      <w:r w:rsidRPr="004C7277">
        <w:rPr>
          <w:rFonts w:ascii="Source Sans Pro" w:eastAsia="Times New Roman" w:hAnsi="Source Sans Pro" w:cs="Arial"/>
          <w:color w:val="212121"/>
          <w:sz w:val="24"/>
          <w:szCs w:val="24"/>
          <w:lang w:val="en"/>
        </w:rPr>
        <w:t>This introduction and set of RFI response instructions.</w:t>
      </w:r>
    </w:p>
    <w:p w14:paraId="543927F1" w14:textId="22173FD1" w:rsidR="00E77B29" w:rsidRDefault="00002013" w:rsidP="00E77B29">
      <w:pPr>
        <w:numPr>
          <w:ilvl w:val="0"/>
          <w:numId w:val="5"/>
        </w:numPr>
        <w:shd w:val="clear" w:color="auto" w:fill="F9F9F9"/>
        <w:spacing w:before="100" w:beforeAutospacing="1" w:after="100" w:afterAutospacing="1" w:line="367" w:lineRule="atLeast"/>
        <w:rPr>
          <w:rFonts w:ascii="Source Sans Pro" w:eastAsia="Times New Roman" w:hAnsi="Source Sans Pro" w:cs="Arial"/>
          <w:color w:val="212121"/>
          <w:sz w:val="24"/>
          <w:szCs w:val="24"/>
          <w:lang w:val="en"/>
        </w:rPr>
      </w:pPr>
      <w:r>
        <w:rPr>
          <w:rFonts w:ascii="Source Sans Pro" w:eastAsia="Times New Roman" w:hAnsi="Source Sans Pro" w:cs="Arial"/>
          <w:color w:val="212121"/>
          <w:sz w:val="24"/>
          <w:szCs w:val="24"/>
          <w:lang w:val="en"/>
        </w:rPr>
        <w:t xml:space="preserve">Industry Day Presentation from </w:t>
      </w:r>
      <w:r w:rsidR="007F2120">
        <w:rPr>
          <w:rFonts w:ascii="Source Sans Pro" w:eastAsia="Times New Roman" w:hAnsi="Source Sans Pro" w:cs="Arial"/>
          <w:color w:val="212121"/>
          <w:sz w:val="24"/>
          <w:szCs w:val="24"/>
          <w:lang w:val="en"/>
        </w:rPr>
        <w:t>September 2022.</w:t>
      </w:r>
    </w:p>
    <w:p w14:paraId="19A8A52D" w14:textId="402FF3CC" w:rsidR="004C7277" w:rsidRDefault="00DF25BB" w:rsidP="00E77B29">
      <w:pPr>
        <w:numPr>
          <w:ilvl w:val="0"/>
          <w:numId w:val="5"/>
        </w:numPr>
        <w:shd w:val="clear" w:color="auto" w:fill="F9F9F9"/>
        <w:spacing w:before="100" w:beforeAutospacing="1" w:after="100" w:afterAutospacing="1" w:line="367" w:lineRule="atLeast"/>
        <w:rPr>
          <w:rFonts w:ascii="Source Sans Pro" w:eastAsia="Times New Roman" w:hAnsi="Source Sans Pro" w:cs="Arial"/>
          <w:color w:val="212121"/>
          <w:sz w:val="24"/>
          <w:szCs w:val="24"/>
          <w:lang w:val="en"/>
        </w:rPr>
      </w:pPr>
      <w:r>
        <w:rPr>
          <w:rFonts w:ascii="Source Sans Pro" w:eastAsia="Times New Roman" w:hAnsi="Source Sans Pro" w:cs="Arial"/>
          <w:color w:val="212121"/>
          <w:sz w:val="24"/>
          <w:szCs w:val="24"/>
          <w:lang w:val="en"/>
        </w:rPr>
        <w:t>Industry Day Feedback Summary</w:t>
      </w:r>
    </w:p>
    <w:p w14:paraId="0AA8BD97" w14:textId="29B9AF09" w:rsidR="006944F0" w:rsidRDefault="006944F0" w:rsidP="00E77B29">
      <w:pPr>
        <w:numPr>
          <w:ilvl w:val="0"/>
          <w:numId w:val="5"/>
        </w:numPr>
        <w:shd w:val="clear" w:color="auto" w:fill="F9F9F9"/>
        <w:spacing w:before="100" w:beforeAutospacing="1" w:after="100" w:afterAutospacing="1" w:line="367" w:lineRule="atLeast"/>
        <w:rPr>
          <w:rFonts w:ascii="Source Sans Pro" w:eastAsia="Times New Roman" w:hAnsi="Source Sans Pro" w:cs="Arial"/>
          <w:color w:val="212121"/>
          <w:sz w:val="24"/>
          <w:szCs w:val="24"/>
          <w:lang w:val="en"/>
        </w:rPr>
      </w:pPr>
      <w:r>
        <w:rPr>
          <w:rFonts w:ascii="Source Sans Pro" w:eastAsia="Times New Roman" w:hAnsi="Source Sans Pro" w:cs="Arial"/>
          <w:color w:val="212121"/>
          <w:sz w:val="24"/>
          <w:szCs w:val="24"/>
          <w:lang w:val="en"/>
        </w:rPr>
        <w:t>See ASA(ALT) RFI on Unified Data Reference Architecture (UDRA) on SAM.gov</w:t>
      </w:r>
    </w:p>
    <w:p w14:paraId="537CAD88" w14:textId="338F91E7" w:rsidR="006944F0" w:rsidRPr="00E77B29" w:rsidRDefault="006944F0" w:rsidP="00E77B29">
      <w:pPr>
        <w:numPr>
          <w:ilvl w:val="0"/>
          <w:numId w:val="5"/>
        </w:numPr>
        <w:shd w:val="clear" w:color="auto" w:fill="F9F9F9"/>
        <w:spacing w:before="100" w:beforeAutospacing="1" w:after="100" w:afterAutospacing="1" w:line="367" w:lineRule="atLeast"/>
        <w:rPr>
          <w:rFonts w:ascii="Source Sans Pro" w:eastAsia="Times New Roman" w:hAnsi="Source Sans Pro" w:cs="Arial"/>
          <w:color w:val="212121"/>
          <w:sz w:val="24"/>
          <w:szCs w:val="24"/>
          <w:lang w:val="en"/>
        </w:rPr>
      </w:pPr>
      <w:r>
        <w:rPr>
          <w:rFonts w:ascii="Source Sans Pro" w:eastAsia="Times New Roman" w:hAnsi="Source Sans Pro" w:cs="Arial"/>
          <w:color w:val="212121"/>
          <w:sz w:val="24"/>
          <w:szCs w:val="24"/>
          <w:lang w:val="en"/>
        </w:rPr>
        <w:t>See ASA(ALT) RFI on Software Build of Materials (SBOM) on SAM.gov</w:t>
      </w:r>
    </w:p>
    <w:p w14:paraId="6005DF34" w14:textId="77777777" w:rsidR="004C7277" w:rsidRPr="004C7277" w:rsidRDefault="004C7277" w:rsidP="004C7277">
      <w:pPr>
        <w:shd w:val="clear" w:color="auto" w:fill="F9F9F9"/>
        <w:spacing w:after="0" w:line="360" w:lineRule="atLeast"/>
        <w:rPr>
          <w:rFonts w:ascii="Source Sans Pro" w:eastAsia="Times New Roman" w:hAnsi="Source Sans Pro" w:cs="Arial"/>
          <w:color w:val="212121"/>
          <w:sz w:val="24"/>
          <w:szCs w:val="24"/>
          <w:lang w:val="en"/>
        </w:rPr>
      </w:pPr>
      <w:r w:rsidRPr="004C7277">
        <w:rPr>
          <w:rFonts w:ascii="Source Sans Pro" w:eastAsia="Times New Roman" w:hAnsi="Source Sans Pro" w:cs="Arial"/>
          <w:b/>
          <w:bCs/>
          <w:color w:val="212121"/>
          <w:sz w:val="24"/>
          <w:szCs w:val="24"/>
          <w:lang w:val="en"/>
        </w:rPr>
        <w:t>Response Submission</w:t>
      </w:r>
    </w:p>
    <w:p w14:paraId="150A750C" w14:textId="25098D5E" w:rsidR="00F95484" w:rsidRDefault="00F95484" w:rsidP="00F95484">
      <w:pPr>
        <w:shd w:val="clear" w:color="auto" w:fill="F9F9F9"/>
        <w:spacing w:after="0" w:line="360" w:lineRule="atLeast"/>
        <w:rPr>
          <w:rFonts w:ascii="Source Sans Pro" w:eastAsia="Times New Roman" w:hAnsi="Source Sans Pro" w:cs="Arial"/>
          <w:color w:val="212121"/>
          <w:sz w:val="24"/>
          <w:szCs w:val="24"/>
          <w:lang w:val="en"/>
        </w:rPr>
      </w:pPr>
      <w:r>
        <w:rPr>
          <w:rFonts w:ascii="Source Sans Pro" w:eastAsia="Times New Roman" w:hAnsi="Source Sans Pro" w:cs="Arial"/>
          <w:color w:val="212121"/>
          <w:sz w:val="24"/>
          <w:szCs w:val="24"/>
          <w:lang w:val="en"/>
        </w:rPr>
        <w:t xml:space="preserve">PEO STRI will be present at I/TSEC and will be available on </w:t>
      </w:r>
      <w:r w:rsidR="00392DE7" w:rsidRPr="00392DE7">
        <w:rPr>
          <w:rFonts w:ascii="Source Sans Pro" w:eastAsia="Times New Roman" w:hAnsi="Source Sans Pro" w:cs="Arial"/>
          <w:color w:val="212121"/>
          <w:sz w:val="24"/>
          <w:szCs w:val="24"/>
          <w:lang w:val="en"/>
        </w:rPr>
        <w:t>1 Dec</w:t>
      </w:r>
      <w:r w:rsidRPr="00392DE7">
        <w:rPr>
          <w:rFonts w:ascii="Source Sans Pro" w:eastAsia="Times New Roman" w:hAnsi="Source Sans Pro" w:cs="Arial"/>
          <w:color w:val="212121"/>
          <w:sz w:val="24"/>
          <w:szCs w:val="24"/>
          <w:lang w:val="en"/>
        </w:rPr>
        <w:t xml:space="preserve"> 2022 </w:t>
      </w:r>
      <w:r w:rsidR="00392DE7" w:rsidRPr="00392DE7">
        <w:rPr>
          <w:rFonts w:ascii="Source Sans Pro" w:eastAsia="Times New Roman" w:hAnsi="Source Sans Pro" w:cs="Arial"/>
          <w:color w:val="212121"/>
          <w:sz w:val="24"/>
          <w:szCs w:val="24"/>
          <w:lang w:val="en"/>
        </w:rPr>
        <w:t xml:space="preserve">directly following the </w:t>
      </w:r>
      <w:r w:rsidR="00392DE7">
        <w:rPr>
          <w:rFonts w:ascii="Source Sans Pro" w:eastAsia="Times New Roman" w:hAnsi="Source Sans Pro" w:cs="Arial"/>
          <w:color w:val="212121"/>
          <w:sz w:val="24"/>
          <w:szCs w:val="24"/>
          <w:lang w:val="en"/>
        </w:rPr>
        <w:t xml:space="preserve">Training and Simulation Industry Symposium </w:t>
      </w:r>
      <w:r w:rsidR="00392DE7" w:rsidRPr="00392DE7">
        <w:rPr>
          <w:rFonts w:ascii="Source Sans Pro" w:eastAsia="Times New Roman" w:hAnsi="Source Sans Pro" w:cs="Arial"/>
          <w:color w:val="212121"/>
          <w:sz w:val="24"/>
          <w:szCs w:val="24"/>
          <w:lang w:val="en"/>
        </w:rPr>
        <w:t xml:space="preserve">(TSIS) </w:t>
      </w:r>
      <w:r w:rsidR="00392DE7">
        <w:rPr>
          <w:rFonts w:ascii="Source Sans Pro" w:eastAsia="Times New Roman" w:hAnsi="Source Sans Pro" w:cs="Arial"/>
          <w:color w:val="212121"/>
          <w:sz w:val="24"/>
          <w:szCs w:val="24"/>
          <w:lang w:val="en"/>
        </w:rPr>
        <w:t xml:space="preserve">program brief scheduled from 8:30 - 12:30 </w:t>
      </w:r>
      <w:r>
        <w:rPr>
          <w:rFonts w:ascii="Source Sans Pro" w:eastAsia="Times New Roman" w:hAnsi="Source Sans Pro" w:cs="Arial"/>
          <w:color w:val="212121"/>
          <w:sz w:val="24"/>
          <w:szCs w:val="24"/>
          <w:lang w:val="en"/>
        </w:rPr>
        <w:t xml:space="preserve">to receive comments, answer questions about this RFI, and discuss any details requested in relation to this RFI with industry. Respondents are invited to attend and may submit questions (in writing) to the specialist before the start of the event for PEO STRI to provide a response to the question at the event. Respondents may ask questions at the event; to be answered at the event or after the event through an amendment to this RFI. </w:t>
      </w:r>
    </w:p>
    <w:p w14:paraId="03A0871C" w14:textId="77777777" w:rsidR="00F95484" w:rsidRPr="000F46D3" w:rsidRDefault="00F95484" w:rsidP="00F95484">
      <w:pPr>
        <w:shd w:val="clear" w:color="auto" w:fill="F9F9F9"/>
        <w:spacing w:after="0" w:line="360" w:lineRule="atLeast"/>
        <w:rPr>
          <w:rFonts w:ascii="Source Sans Pro" w:eastAsia="Times New Roman" w:hAnsi="Source Sans Pro" w:cs="Arial"/>
          <w:color w:val="212121"/>
          <w:sz w:val="24"/>
          <w:szCs w:val="24"/>
          <w:lang w:val="en"/>
        </w:rPr>
      </w:pPr>
    </w:p>
    <w:p w14:paraId="60FD3222" w14:textId="77777777" w:rsidR="00800BA6" w:rsidRDefault="00800BA6" w:rsidP="00800BA6">
      <w:pPr>
        <w:shd w:val="clear" w:color="auto" w:fill="F9F9F9"/>
        <w:spacing w:after="0" w:line="360" w:lineRule="atLeast"/>
        <w:rPr>
          <w:rFonts w:ascii="Source Sans Pro" w:eastAsia="Times New Roman" w:hAnsi="Source Sans Pro" w:cs="Arial"/>
          <w:color w:val="212121"/>
          <w:sz w:val="24"/>
          <w:szCs w:val="24"/>
          <w:lang w:val="en"/>
        </w:rPr>
      </w:pPr>
      <w:r w:rsidRPr="004C7277">
        <w:rPr>
          <w:rFonts w:ascii="Source Sans Pro" w:eastAsia="Times New Roman" w:hAnsi="Source Sans Pro" w:cs="Arial"/>
          <w:color w:val="212121"/>
          <w:sz w:val="24"/>
          <w:szCs w:val="24"/>
          <w:lang w:val="en"/>
        </w:rPr>
        <w:t>Responses to this RFI are requested in two parts</w:t>
      </w:r>
      <w:r>
        <w:rPr>
          <w:rFonts w:ascii="Source Sans Pro" w:eastAsia="Times New Roman" w:hAnsi="Source Sans Pro" w:cs="Arial"/>
          <w:color w:val="212121"/>
          <w:sz w:val="24"/>
          <w:szCs w:val="24"/>
          <w:lang w:val="en"/>
        </w:rPr>
        <w:t>:</w:t>
      </w:r>
    </w:p>
    <w:p w14:paraId="6C793CC8" w14:textId="77777777" w:rsidR="00800BA6" w:rsidRDefault="00800BA6" w:rsidP="00800BA6">
      <w:pPr>
        <w:shd w:val="clear" w:color="auto" w:fill="F9F9F9"/>
        <w:spacing w:after="0" w:line="360" w:lineRule="atLeast"/>
        <w:rPr>
          <w:rFonts w:ascii="Source Sans Pro" w:eastAsia="Times New Roman" w:hAnsi="Source Sans Pro" w:cs="Arial"/>
          <w:color w:val="212121"/>
          <w:sz w:val="24"/>
          <w:szCs w:val="24"/>
          <w:lang w:val="en"/>
        </w:rPr>
      </w:pPr>
    </w:p>
    <w:p w14:paraId="021DBD38" w14:textId="3442356E" w:rsidR="00800BA6" w:rsidRPr="004C7277" w:rsidRDefault="00800BA6" w:rsidP="00800BA6">
      <w:pPr>
        <w:shd w:val="clear" w:color="auto" w:fill="F9F9F9"/>
        <w:spacing w:after="0" w:line="360" w:lineRule="atLeast"/>
        <w:rPr>
          <w:rFonts w:ascii="Source Sans Pro" w:eastAsia="Times New Roman" w:hAnsi="Source Sans Pro" w:cs="Arial"/>
          <w:color w:val="212121"/>
          <w:sz w:val="24"/>
          <w:szCs w:val="24"/>
          <w:lang w:val="en"/>
        </w:rPr>
      </w:pPr>
      <w:r>
        <w:rPr>
          <w:rFonts w:ascii="Source Sans Pro" w:eastAsia="Times New Roman" w:hAnsi="Source Sans Pro" w:cs="Arial"/>
          <w:b/>
          <w:bCs/>
          <w:color w:val="212121"/>
          <w:sz w:val="24"/>
          <w:szCs w:val="24"/>
          <w:u w:val="single"/>
          <w:lang w:val="en"/>
        </w:rPr>
        <w:t xml:space="preserve">Part A: </w:t>
      </w:r>
      <w:r w:rsidRPr="00AE206F">
        <w:rPr>
          <w:rFonts w:ascii="Source Sans Pro" w:eastAsia="Times New Roman" w:hAnsi="Source Sans Pro" w:cs="Arial"/>
          <w:b/>
          <w:bCs/>
          <w:color w:val="212121"/>
          <w:sz w:val="24"/>
          <w:szCs w:val="24"/>
          <w:u w:val="single"/>
          <w:lang w:val="en"/>
        </w:rPr>
        <w:t>Company Demographics</w:t>
      </w:r>
      <w:r w:rsidRPr="00D85D06">
        <w:rPr>
          <w:rFonts w:ascii="Source Sans Pro" w:eastAsia="Times New Roman" w:hAnsi="Source Sans Pro" w:cs="Arial"/>
          <w:b/>
          <w:bCs/>
          <w:color w:val="212121"/>
          <w:sz w:val="24"/>
          <w:szCs w:val="24"/>
          <w:u w:val="single"/>
          <w:lang w:val="en"/>
        </w:rPr>
        <w:t xml:space="preserve">: </w:t>
      </w:r>
      <w:r w:rsidR="00D201E7">
        <w:rPr>
          <w:rFonts w:ascii="Source Sans Pro" w:eastAsia="Times New Roman" w:hAnsi="Source Sans Pro" w:cs="Arial"/>
          <w:b/>
          <w:bCs/>
          <w:color w:val="212121"/>
          <w:sz w:val="24"/>
          <w:szCs w:val="24"/>
          <w:u w:val="single"/>
          <w:lang w:val="en"/>
        </w:rPr>
        <w:t xml:space="preserve"> </w:t>
      </w:r>
      <w:r w:rsidRPr="00D85D06">
        <w:rPr>
          <w:rFonts w:ascii="Source Sans Pro" w:eastAsia="Times New Roman" w:hAnsi="Source Sans Pro" w:cs="Arial"/>
          <w:color w:val="212121"/>
          <w:sz w:val="24"/>
          <w:szCs w:val="24"/>
          <w:lang w:val="en"/>
        </w:rPr>
        <w:t>PEO STRI seeks details associated with company profile and demographics</w:t>
      </w:r>
      <w:r>
        <w:rPr>
          <w:rFonts w:ascii="Source Sans Pro" w:eastAsia="Times New Roman" w:hAnsi="Source Sans Pro" w:cs="Arial"/>
          <w:color w:val="212121"/>
          <w:sz w:val="24"/>
          <w:szCs w:val="24"/>
          <w:lang w:val="en"/>
        </w:rPr>
        <w:t xml:space="preserve">.  </w:t>
      </w:r>
      <w:r w:rsidRPr="004C7277">
        <w:rPr>
          <w:rFonts w:ascii="Source Sans Pro" w:eastAsia="Times New Roman" w:hAnsi="Source Sans Pro" w:cs="Arial"/>
          <w:color w:val="212121"/>
          <w:sz w:val="24"/>
          <w:szCs w:val="24"/>
          <w:lang w:val="en"/>
        </w:rPr>
        <w:t>Respondents are requested to respond to the following company profile and demographic information:</w:t>
      </w:r>
    </w:p>
    <w:p w14:paraId="49F0CADC" w14:textId="77777777" w:rsidR="00800BA6" w:rsidRPr="004C7277" w:rsidRDefault="00800BA6" w:rsidP="00800BA6">
      <w:pPr>
        <w:numPr>
          <w:ilvl w:val="0"/>
          <w:numId w:val="6"/>
        </w:numPr>
        <w:shd w:val="clear" w:color="auto" w:fill="F9F9F9"/>
        <w:spacing w:before="100" w:beforeAutospacing="1" w:after="100" w:afterAutospacing="1" w:line="367" w:lineRule="atLeast"/>
        <w:rPr>
          <w:rFonts w:ascii="Source Sans Pro" w:eastAsia="Times New Roman" w:hAnsi="Source Sans Pro" w:cs="Arial"/>
          <w:color w:val="212121"/>
          <w:sz w:val="24"/>
          <w:szCs w:val="24"/>
          <w:lang w:val="en"/>
        </w:rPr>
      </w:pPr>
      <w:r w:rsidRPr="004C7277">
        <w:rPr>
          <w:rFonts w:ascii="Source Sans Pro" w:eastAsia="Times New Roman" w:hAnsi="Source Sans Pro" w:cs="Arial"/>
          <w:color w:val="212121"/>
          <w:sz w:val="24"/>
          <w:szCs w:val="24"/>
          <w:lang w:val="en"/>
        </w:rPr>
        <w:t>Organizational Name, Address, and Country of Business (if organization has experienced name changes, please list all previous names used)</w:t>
      </w:r>
      <w:r>
        <w:rPr>
          <w:rFonts w:ascii="Source Sans Pro" w:eastAsia="Times New Roman" w:hAnsi="Source Sans Pro" w:cs="Arial"/>
          <w:color w:val="212121"/>
          <w:sz w:val="24"/>
          <w:szCs w:val="24"/>
          <w:lang w:val="en"/>
        </w:rPr>
        <w:t xml:space="preserve"> Foreign Owned or Controlled (FOCI) information.</w:t>
      </w:r>
    </w:p>
    <w:p w14:paraId="35A338A2" w14:textId="77777777" w:rsidR="00800BA6" w:rsidRPr="004C7277" w:rsidRDefault="00800BA6" w:rsidP="00800BA6">
      <w:pPr>
        <w:numPr>
          <w:ilvl w:val="0"/>
          <w:numId w:val="6"/>
        </w:numPr>
        <w:shd w:val="clear" w:color="auto" w:fill="F9F9F9"/>
        <w:spacing w:before="100" w:beforeAutospacing="1" w:after="100" w:afterAutospacing="1" w:line="367" w:lineRule="atLeast"/>
        <w:rPr>
          <w:rFonts w:ascii="Source Sans Pro" w:eastAsia="Times New Roman" w:hAnsi="Source Sans Pro" w:cs="Arial"/>
          <w:color w:val="212121"/>
          <w:sz w:val="24"/>
          <w:szCs w:val="24"/>
          <w:lang w:val="en"/>
        </w:rPr>
      </w:pPr>
      <w:r w:rsidRPr="004C7277">
        <w:rPr>
          <w:rFonts w:ascii="Source Sans Pro" w:eastAsia="Times New Roman" w:hAnsi="Source Sans Pro" w:cs="Arial"/>
          <w:color w:val="212121"/>
          <w:sz w:val="24"/>
          <w:szCs w:val="24"/>
          <w:lang w:val="en"/>
        </w:rPr>
        <w:t>Company representative and business title</w:t>
      </w:r>
    </w:p>
    <w:p w14:paraId="51C0801C" w14:textId="77777777" w:rsidR="00800BA6" w:rsidRPr="004C7277" w:rsidRDefault="00800BA6" w:rsidP="00800BA6">
      <w:pPr>
        <w:numPr>
          <w:ilvl w:val="0"/>
          <w:numId w:val="6"/>
        </w:numPr>
        <w:shd w:val="clear" w:color="auto" w:fill="F9F9F9"/>
        <w:spacing w:before="100" w:beforeAutospacing="1" w:after="100" w:afterAutospacing="1" w:line="367" w:lineRule="atLeast"/>
        <w:rPr>
          <w:rFonts w:ascii="Source Sans Pro" w:eastAsia="Times New Roman" w:hAnsi="Source Sans Pro" w:cs="Arial"/>
          <w:color w:val="212121"/>
          <w:sz w:val="24"/>
          <w:szCs w:val="24"/>
          <w:lang w:val="en"/>
        </w:rPr>
      </w:pPr>
      <w:r w:rsidRPr="004C7277">
        <w:rPr>
          <w:rFonts w:ascii="Source Sans Pro" w:eastAsia="Times New Roman" w:hAnsi="Source Sans Pro" w:cs="Arial"/>
          <w:color w:val="212121"/>
          <w:sz w:val="24"/>
          <w:szCs w:val="24"/>
          <w:lang w:val="en"/>
        </w:rPr>
        <w:t>Business Classification/Socio-Economic Status (e.g., large, small, 8(a), women-owned, hub-zone, Small Disadvantaged Business (SDB), Service-Disabled Veteran-owned)</w:t>
      </w:r>
    </w:p>
    <w:p w14:paraId="07A35F8E" w14:textId="77777777" w:rsidR="00800BA6" w:rsidRDefault="00800BA6" w:rsidP="00800BA6">
      <w:pPr>
        <w:pStyle w:val="ListParagraph"/>
        <w:shd w:val="clear" w:color="auto" w:fill="F9F9F9"/>
        <w:spacing w:after="0" w:line="360" w:lineRule="atLeast"/>
        <w:rPr>
          <w:rFonts w:ascii="Source Sans Pro" w:eastAsia="Times New Roman" w:hAnsi="Source Sans Pro" w:cs="Arial"/>
          <w:b/>
          <w:bCs/>
          <w:color w:val="212121"/>
          <w:sz w:val="24"/>
          <w:szCs w:val="24"/>
          <w:u w:val="single"/>
          <w:lang w:val="en"/>
        </w:rPr>
      </w:pPr>
    </w:p>
    <w:p w14:paraId="24B14758" w14:textId="17FE03EE" w:rsidR="00800BA6" w:rsidRDefault="00800BA6" w:rsidP="00800BA6">
      <w:pPr>
        <w:shd w:val="clear" w:color="auto" w:fill="F9F9F9"/>
        <w:spacing w:after="0" w:line="360" w:lineRule="atLeast"/>
        <w:rPr>
          <w:rFonts w:ascii="Source Sans Pro" w:eastAsia="Times New Roman" w:hAnsi="Source Sans Pro" w:cs="Arial"/>
          <w:color w:val="212121"/>
          <w:sz w:val="24"/>
          <w:szCs w:val="24"/>
          <w:lang w:val="en"/>
        </w:rPr>
      </w:pPr>
      <w:r w:rsidRPr="00AE206F">
        <w:rPr>
          <w:rFonts w:ascii="Source Sans Pro" w:eastAsia="Times New Roman" w:hAnsi="Source Sans Pro" w:cs="Arial"/>
          <w:b/>
          <w:bCs/>
          <w:color w:val="212121"/>
          <w:sz w:val="24"/>
          <w:szCs w:val="24"/>
          <w:u w:val="single"/>
          <w:lang w:val="en"/>
        </w:rPr>
        <w:t xml:space="preserve">PART B: </w:t>
      </w:r>
      <w:r>
        <w:rPr>
          <w:rFonts w:ascii="Source Sans Pro" w:eastAsia="Times New Roman" w:hAnsi="Source Sans Pro" w:cs="Arial"/>
          <w:b/>
          <w:bCs/>
          <w:color w:val="212121"/>
          <w:sz w:val="24"/>
          <w:szCs w:val="24"/>
          <w:u w:val="single"/>
          <w:lang w:val="en"/>
        </w:rPr>
        <w:t xml:space="preserve"> </w:t>
      </w:r>
      <w:r w:rsidRPr="00AE206F">
        <w:rPr>
          <w:rFonts w:ascii="Source Sans Pro" w:eastAsia="Times New Roman" w:hAnsi="Source Sans Pro" w:cs="Arial"/>
          <w:b/>
          <w:bCs/>
          <w:color w:val="212121"/>
          <w:sz w:val="24"/>
          <w:szCs w:val="24"/>
          <w:u w:val="single"/>
          <w:lang w:val="en"/>
        </w:rPr>
        <w:t>EA Approach / Methodology:</w:t>
      </w:r>
      <w:r w:rsidRPr="00800BA6">
        <w:rPr>
          <w:rFonts w:ascii="Source Sans Pro" w:eastAsia="Times New Roman" w:hAnsi="Source Sans Pro" w:cs="Arial"/>
          <w:b/>
          <w:bCs/>
          <w:color w:val="212121"/>
          <w:sz w:val="24"/>
          <w:szCs w:val="24"/>
          <w:lang w:val="en"/>
        </w:rPr>
        <w:t xml:space="preserve"> </w:t>
      </w:r>
      <w:r w:rsidRPr="00800BA6">
        <w:rPr>
          <w:rFonts w:ascii="Source Sans Pro" w:eastAsia="Times New Roman" w:hAnsi="Source Sans Pro" w:cs="Arial"/>
          <w:color w:val="212121"/>
          <w:sz w:val="24"/>
          <w:szCs w:val="24"/>
          <w:lang w:val="en"/>
        </w:rPr>
        <w:t>Provide a description of your EA approach and methodology as it pertains to business practices, lessons learned, technologies, and acquisition related information.</w:t>
      </w:r>
    </w:p>
    <w:p w14:paraId="06E98653" w14:textId="77777777" w:rsidR="00800BA6" w:rsidRPr="00800BA6" w:rsidRDefault="00800BA6" w:rsidP="00800BA6">
      <w:pPr>
        <w:shd w:val="clear" w:color="auto" w:fill="F9F9F9"/>
        <w:spacing w:after="0" w:line="360" w:lineRule="atLeast"/>
        <w:rPr>
          <w:rFonts w:ascii="Source Sans Pro" w:eastAsia="Times New Roman" w:hAnsi="Source Sans Pro" w:cs="Arial"/>
          <w:b/>
          <w:bCs/>
          <w:color w:val="212121"/>
          <w:sz w:val="24"/>
          <w:szCs w:val="24"/>
          <w:lang w:val="en"/>
        </w:rPr>
      </w:pPr>
    </w:p>
    <w:p w14:paraId="461F0FAB" w14:textId="1370F845" w:rsidR="003116E9" w:rsidRDefault="00E87208" w:rsidP="003116E9">
      <w:pPr>
        <w:shd w:val="clear" w:color="auto" w:fill="F9F9F9"/>
        <w:spacing w:after="0" w:line="360" w:lineRule="atLeast"/>
        <w:rPr>
          <w:rFonts w:ascii="Source Sans Pro" w:eastAsia="Times New Roman" w:hAnsi="Source Sans Pro" w:cs="Arial"/>
          <w:color w:val="212121"/>
          <w:sz w:val="24"/>
          <w:szCs w:val="24"/>
          <w:lang w:val="en"/>
        </w:rPr>
      </w:pPr>
      <w:r>
        <w:rPr>
          <w:rFonts w:ascii="Source Sans Pro" w:eastAsia="Times New Roman" w:hAnsi="Source Sans Pro" w:cs="Arial"/>
          <w:color w:val="212121"/>
          <w:sz w:val="24"/>
          <w:szCs w:val="24"/>
          <w:lang w:val="en"/>
        </w:rPr>
        <w:t>The</w:t>
      </w:r>
      <w:r w:rsidR="003116E9" w:rsidRPr="004C7277">
        <w:rPr>
          <w:rFonts w:ascii="Source Sans Pro" w:eastAsia="Times New Roman" w:hAnsi="Source Sans Pro" w:cs="Arial"/>
          <w:color w:val="212121"/>
          <w:sz w:val="24"/>
          <w:szCs w:val="24"/>
          <w:lang w:val="en"/>
        </w:rPr>
        <w:t xml:space="preserve"> </w:t>
      </w:r>
      <w:r w:rsidR="003116E9">
        <w:rPr>
          <w:rFonts w:ascii="Source Sans Pro" w:eastAsia="Times New Roman" w:hAnsi="Source Sans Pro" w:cs="Arial"/>
          <w:color w:val="212121"/>
          <w:sz w:val="24"/>
          <w:szCs w:val="24"/>
          <w:lang w:val="en"/>
        </w:rPr>
        <w:t>ST4 E</w:t>
      </w:r>
      <w:r w:rsidR="003116E9" w:rsidRPr="004C7277">
        <w:rPr>
          <w:rFonts w:ascii="Source Sans Pro" w:eastAsia="Times New Roman" w:hAnsi="Source Sans Pro" w:cs="Arial"/>
          <w:color w:val="212121"/>
          <w:sz w:val="24"/>
          <w:szCs w:val="24"/>
          <w:lang w:val="en"/>
        </w:rPr>
        <w:t xml:space="preserve">A </w:t>
      </w:r>
      <w:r>
        <w:rPr>
          <w:rFonts w:ascii="Source Sans Pro" w:eastAsia="Times New Roman" w:hAnsi="Source Sans Pro" w:cs="Arial"/>
          <w:color w:val="212121"/>
          <w:sz w:val="24"/>
          <w:szCs w:val="24"/>
          <w:lang w:val="en"/>
        </w:rPr>
        <w:t>will be developed</w:t>
      </w:r>
      <w:r w:rsidR="003116E9" w:rsidRPr="004C7277">
        <w:rPr>
          <w:rFonts w:ascii="Source Sans Pro" w:eastAsia="Times New Roman" w:hAnsi="Source Sans Pro" w:cs="Arial"/>
          <w:color w:val="212121"/>
          <w:sz w:val="24"/>
          <w:szCs w:val="24"/>
          <w:lang w:val="en"/>
        </w:rPr>
        <w:t xml:space="preserve"> in incremental segments.  </w:t>
      </w:r>
      <w:r w:rsidR="00800BA6">
        <w:rPr>
          <w:rFonts w:ascii="Source Sans Pro" w:eastAsia="Times New Roman" w:hAnsi="Source Sans Pro" w:cs="Arial"/>
          <w:color w:val="212121"/>
          <w:sz w:val="24"/>
          <w:szCs w:val="24"/>
          <w:lang w:val="en"/>
        </w:rPr>
        <w:t xml:space="preserve">Responses to this </w:t>
      </w:r>
      <w:r w:rsidR="003116E9">
        <w:rPr>
          <w:rFonts w:ascii="Source Sans Pro" w:eastAsia="Times New Roman" w:hAnsi="Source Sans Pro" w:cs="Arial"/>
          <w:color w:val="212121"/>
          <w:sz w:val="24"/>
          <w:szCs w:val="24"/>
          <w:lang w:val="en"/>
        </w:rPr>
        <w:t>ST4 E</w:t>
      </w:r>
      <w:r w:rsidR="003116E9" w:rsidRPr="004C7277">
        <w:rPr>
          <w:rFonts w:ascii="Source Sans Pro" w:eastAsia="Times New Roman" w:hAnsi="Source Sans Pro" w:cs="Arial"/>
          <w:color w:val="212121"/>
          <w:sz w:val="24"/>
          <w:szCs w:val="24"/>
          <w:lang w:val="en"/>
        </w:rPr>
        <w:t xml:space="preserve">A RFI </w:t>
      </w:r>
      <w:r w:rsidR="00800BA6">
        <w:rPr>
          <w:rFonts w:ascii="Source Sans Pro" w:eastAsia="Times New Roman" w:hAnsi="Source Sans Pro" w:cs="Arial"/>
          <w:color w:val="212121"/>
          <w:sz w:val="24"/>
          <w:szCs w:val="24"/>
          <w:lang w:val="en"/>
        </w:rPr>
        <w:t>are</w:t>
      </w:r>
      <w:r w:rsidR="003116E9" w:rsidRPr="004C7277">
        <w:rPr>
          <w:rFonts w:ascii="Source Sans Pro" w:eastAsia="Times New Roman" w:hAnsi="Source Sans Pro" w:cs="Arial"/>
          <w:color w:val="212121"/>
          <w:sz w:val="24"/>
          <w:szCs w:val="24"/>
          <w:lang w:val="en"/>
        </w:rPr>
        <w:t xml:space="preserve"> focused on</w:t>
      </w:r>
      <w:r w:rsidR="00800BA6">
        <w:rPr>
          <w:rFonts w:ascii="Source Sans Pro" w:eastAsia="Times New Roman" w:hAnsi="Source Sans Pro" w:cs="Arial"/>
          <w:color w:val="212121"/>
          <w:sz w:val="24"/>
          <w:szCs w:val="24"/>
          <w:lang w:val="en"/>
        </w:rPr>
        <w:t xml:space="preserve"> the following </w:t>
      </w:r>
      <w:r>
        <w:rPr>
          <w:rFonts w:ascii="Source Sans Pro" w:eastAsia="Times New Roman" w:hAnsi="Source Sans Pro" w:cs="Arial"/>
          <w:color w:val="212121"/>
          <w:sz w:val="24"/>
          <w:szCs w:val="24"/>
          <w:lang w:val="en"/>
        </w:rPr>
        <w:t xml:space="preserve">questions and focus </w:t>
      </w:r>
      <w:r w:rsidR="00800BA6">
        <w:rPr>
          <w:rFonts w:ascii="Source Sans Pro" w:eastAsia="Times New Roman" w:hAnsi="Source Sans Pro" w:cs="Arial"/>
          <w:color w:val="212121"/>
          <w:sz w:val="24"/>
          <w:szCs w:val="24"/>
          <w:lang w:val="en"/>
        </w:rPr>
        <w:t>areas</w:t>
      </w:r>
      <w:r w:rsidR="003116E9">
        <w:rPr>
          <w:rFonts w:ascii="Source Sans Pro" w:eastAsia="Times New Roman" w:hAnsi="Source Sans Pro" w:cs="Arial"/>
          <w:color w:val="212121"/>
          <w:sz w:val="24"/>
          <w:szCs w:val="24"/>
          <w:lang w:val="en"/>
        </w:rPr>
        <w:t>:</w:t>
      </w:r>
      <w:r w:rsidR="006944F0">
        <w:rPr>
          <w:rFonts w:ascii="Source Sans Pro" w:eastAsia="Times New Roman" w:hAnsi="Source Sans Pro" w:cs="Arial"/>
          <w:color w:val="212121"/>
          <w:sz w:val="24"/>
          <w:szCs w:val="24"/>
          <w:lang w:val="en"/>
        </w:rPr>
        <w:br/>
      </w:r>
    </w:p>
    <w:p w14:paraId="05C2959F" w14:textId="6CC18E8E" w:rsidR="007B65E5" w:rsidRPr="005A56EA" w:rsidRDefault="007B65E5" w:rsidP="005A56EA">
      <w:pPr>
        <w:pStyle w:val="ListParagraph"/>
        <w:numPr>
          <w:ilvl w:val="0"/>
          <w:numId w:val="21"/>
        </w:numPr>
        <w:shd w:val="clear" w:color="auto" w:fill="F9F9F9"/>
        <w:spacing w:after="0" w:line="360" w:lineRule="atLeast"/>
        <w:rPr>
          <w:rFonts w:ascii="Source Sans Pro" w:eastAsia="Times New Roman" w:hAnsi="Source Sans Pro" w:cs="Arial"/>
          <w:color w:val="212121"/>
          <w:sz w:val="24"/>
          <w:szCs w:val="24"/>
          <w:lang w:val="en"/>
        </w:rPr>
      </w:pPr>
      <w:r w:rsidRPr="005A56EA">
        <w:rPr>
          <w:rFonts w:ascii="Source Sans Pro" w:eastAsia="Times New Roman" w:hAnsi="Source Sans Pro" w:cs="Arial"/>
          <w:color w:val="212121"/>
          <w:sz w:val="24"/>
          <w:szCs w:val="24"/>
          <w:lang w:val="en"/>
        </w:rPr>
        <w:t xml:space="preserve">What have you done with respect to </w:t>
      </w:r>
      <w:r w:rsidR="00440812">
        <w:rPr>
          <w:rFonts w:ascii="Source Sans Pro" w:eastAsia="Times New Roman" w:hAnsi="Source Sans Pro" w:cs="Arial"/>
          <w:color w:val="212121"/>
          <w:sz w:val="24"/>
          <w:szCs w:val="24"/>
          <w:lang w:val="en"/>
        </w:rPr>
        <w:t>approaching enterprise architectures?</w:t>
      </w:r>
      <w:r w:rsidRPr="005A56EA">
        <w:rPr>
          <w:rFonts w:ascii="Source Sans Pro" w:eastAsia="Times New Roman" w:hAnsi="Source Sans Pro" w:cs="Arial"/>
          <w:color w:val="212121"/>
          <w:sz w:val="24"/>
          <w:szCs w:val="24"/>
          <w:lang w:val="en"/>
        </w:rPr>
        <w:t xml:space="preserve">  Based on that experience what are some of the key principles that we need to consider as we look to implement changes to our organization</w:t>
      </w:r>
      <w:r w:rsidR="00CB424B">
        <w:rPr>
          <w:rFonts w:ascii="Source Sans Pro" w:eastAsia="Times New Roman" w:hAnsi="Source Sans Pro" w:cs="Arial"/>
          <w:color w:val="212121"/>
          <w:sz w:val="24"/>
          <w:szCs w:val="24"/>
          <w:lang w:val="en"/>
        </w:rPr>
        <w:t>.</w:t>
      </w:r>
    </w:p>
    <w:p w14:paraId="421FDECF" w14:textId="199E2D4D" w:rsidR="00970312" w:rsidRPr="005A56EA" w:rsidRDefault="007B65E5" w:rsidP="005A56EA">
      <w:pPr>
        <w:pStyle w:val="ListParagraph"/>
        <w:numPr>
          <w:ilvl w:val="0"/>
          <w:numId w:val="21"/>
        </w:numPr>
        <w:shd w:val="clear" w:color="auto" w:fill="F9F9F9"/>
        <w:spacing w:after="0" w:line="360" w:lineRule="atLeast"/>
        <w:rPr>
          <w:rFonts w:ascii="Source Sans Pro" w:eastAsia="Times New Roman" w:hAnsi="Source Sans Pro" w:cs="Arial"/>
          <w:color w:val="212121"/>
          <w:sz w:val="24"/>
          <w:szCs w:val="24"/>
          <w:lang w:val="en"/>
        </w:rPr>
      </w:pPr>
      <w:r w:rsidRPr="005A56EA">
        <w:rPr>
          <w:rFonts w:ascii="Source Sans Pro" w:eastAsia="Times New Roman" w:hAnsi="Source Sans Pro" w:cs="Arial"/>
          <w:color w:val="212121"/>
          <w:sz w:val="24"/>
          <w:szCs w:val="24"/>
          <w:lang w:val="en"/>
        </w:rPr>
        <w:t xml:space="preserve">As we develop the </w:t>
      </w:r>
      <w:r w:rsidR="00DF6655">
        <w:rPr>
          <w:rFonts w:ascii="Source Sans Pro" w:eastAsia="Times New Roman" w:hAnsi="Source Sans Pro" w:cs="Arial"/>
          <w:color w:val="212121"/>
          <w:sz w:val="24"/>
          <w:szCs w:val="24"/>
          <w:lang w:val="en"/>
        </w:rPr>
        <w:t xml:space="preserve">ST4 </w:t>
      </w:r>
      <w:r w:rsidRPr="005A56EA">
        <w:rPr>
          <w:rFonts w:ascii="Source Sans Pro" w:eastAsia="Times New Roman" w:hAnsi="Source Sans Pro" w:cs="Arial"/>
          <w:color w:val="212121"/>
          <w:sz w:val="24"/>
          <w:szCs w:val="24"/>
          <w:lang w:val="en"/>
        </w:rPr>
        <w:t>EA roadmap for the future modernization efforts</w:t>
      </w:r>
      <w:r w:rsidR="008E6625">
        <w:rPr>
          <w:rFonts w:ascii="Source Sans Pro" w:eastAsia="Times New Roman" w:hAnsi="Source Sans Pro" w:cs="Arial"/>
          <w:color w:val="212121"/>
          <w:sz w:val="24"/>
          <w:szCs w:val="24"/>
          <w:lang w:val="en"/>
        </w:rPr>
        <w:t>,</w:t>
      </w:r>
      <w:r w:rsidRPr="005A56EA">
        <w:rPr>
          <w:rFonts w:ascii="Source Sans Pro" w:eastAsia="Times New Roman" w:hAnsi="Source Sans Pro" w:cs="Arial"/>
          <w:color w:val="212121"/>
          <w:sz w:val="24"/>
          <w:szCs w:val="24"/>
          <w:lang w:val="en"/>
        </w:rPr>
        <w:t xml:space="preserve"> how do we </w:t>
      </w:r>
      <w:r w:rsidR="00CB424B">
        <w:rPr>
          <w:rFonts w:ascii="Source Sans Pro" w:eastAsia="Times New Roman" w:hAnsi="Source Sans Pro" w:cs="Arial"/>
          <w:color w:val="212121"/>
          <w:sz w:val="24"/>
          <w:szCs w:val="24"/>
          <w:lang w:val="en"/>
        </w:rPr>
        <w:t xml:space="preserve">efficiently and effectively </w:t>
      </w:r>
      <w:r w:rsidRPr="005A56EA">
        <w:rPr>
          <w:rFonts w:ascii="Source Sans Pro" w:eastAsia="Times New Roman" w:hAnsi="Source Sans Pro" w:cs="Arial"/>
          <w:color w:val="212121"/>
          <w:sz w:val="24"/>
          <w:szCs w:val="24"/>
          <w:lang w:val="en"/>
        </w:rPr>
        <w:t>execute to:</w:t>
      </w:r>
    </w:p>
    <w:p w14:paraId="3F0CDCBA" w14:textId="627E88A2" w:rsidR="007B65E5" w:rsidRPr="005A56EA" w:rsidRDefault="008F5EB3" w:rsidP="005A56EA">
      <w:pPr>
        <w:pStyle w:val="ListParagraph"/>
        <w:numPr>
          <w:ilvl w:val="1"/>
          <w:numId w:val="21"/>
        </w:numPr>
        <w:shd w:val="clear" w:color="auto" w:fill="F9F9F9"/>
        <w:spacing w:after="0" w:line="360" w:lineRule="atLeast"/>
        <w:rPr>
          <w:rFonts w:ascii="Source Sans Pro" w:eastAsia="Times New Roman" w:hAnsi="Source Sans Pro" w:cs="Arial"/>
          <w:color w:val="212121"/>
          <w:sz w:val="24"/>
          <w:szCs w:val="24"/>
          <w:lang w:val="en"/>
        </w:rPr>
      </w:pPr>
      <w:r>
        <w:rPr>
          <w:rFonts w:ascii="Source Sans Pro" w:eastAsia="Times New Roman" w:hAnsi="Source Sans Pro" w:cs="Arial"/>
          <w:color w:val="212121"/>
          <w:sz w:val="24"/>
          <w:szCs w:val="24"/>
          <w:lang w:val="en"/>
        </w:rPr>
        <w:t>A</w:t>
      </w:r>
      <w:r w:rsidR="007B65E5" w:rsidRPr="005A56EA">
        <w:rPr>
          <w:rFonts w:ascii="Source Sans Pro" w:eastAsia="Times New Roman" w:hAnsi="Source Sans Pro" w:cs="Arial"/>
          <w:color w:val="212121"/>
          <w:sz w:val="24"/>
          <w:szCs w:val="24"/>
          <w:lang w:val="en"/>
        </w:rPr>
        <w:t xml:space="preserve">chieve </w:t>
      </w:r>
      <w:r w:rsidR="00595077">
        <w:rPr>
          <w:rFonts w:ascii="Source Sans Pro" w:eastAsia="Times New Roman" w:hAnsi="Source Sans Pro" w:cs="Arial"/>
          <w:color w:val="212121"/>
          <w:sz w:val="24"/>
          <w:szCs w:val="24"/>
          <w:lang w:val="en"/>
        </w:rPr>
        <w:t>ST4</w:t>
      </w:r>
      <w:r w:rsidR="00DF6655">
        <w:rPr>
          <w:rFonts w:ascii="Source Sans Pro" w:eastAsia="Times New Roman" w:hAnsi="Source Sans Pro" w:cs="Arial"/>
          <w:color w:val="212121"/>
          <w:sz w:val="24"/>
          <w:szCs w:val="24"/>
          <w:lang w:val="en"/>
        </w:rPr>
        <w:t xml:space="preserve"> EA</w:t>
      </w:r>
      <w:r w:rsidR="00595077">
        <w:rPr>
          <w:rFonts w:ascii="Source Sans Pro" w:eastAsia="Times New Roman" w:hAnsi="Source Sans Pro" w:cs="Arial"/>
          <w:color w:val="212121"/>
          <w:sz w:val="24"/>
          <w:szCs w:val="24"/>
          <w:lang w:val="en"/>
        </w:rPr>
        <w:t xml:space="preserve">’s </w:t>
      </w:r>
      <w:r w:rsidR="007B65E5" w:rsidRPr="005A56EA">
        <w:rPr>
          <w:rFonts w:ascii="Source Sans Pro" w:eastAsia="Times New Roman" w:hAnsi="Source Sans Pro" w:cs="Arial"/>
          <w:color w:val="212121"/>
          <w:sz w:val="24"/>
          <w:szCs w:val="24"/>
          <w:lang w:val="en"/>
        </w:rPr>
        <w:t>primary objectives</w:t>
      </w:r>
      <w:r w:rsidR="00505508">
        <w:rPr>
          <w:rFonts w:ascii="Source Sans Pro" w:eastAsia="Times New Roman" w:hAnsi="Source Sans Pro" w:cs="Arial"/>
          <w:color w:val="212121"/>
          <w:sz w:val="24"/>
          <w:szCs w:val="24"/>
          <w:lang w:val="en"/>
        </w:rPr>
        <w:t xml:space="preserve"> (e.g., Modular Open Systems Approach (</w:t>
      </w:r>
      <w:r w:rsidR="007B65E5" w:rsidRPr="005A56EA">
        <w:rPr>
          <w:rFonts w:ascii="Source Sans Pro" w:eastAsia="Times New Roman" w:hAnsi="Source Sans Pro" w:cs="Arial"/>
          <w:color w:val="212121"/>
          <w:sz w:val="24"/>
          <w:szCs w:val="24"/>
          <w:lang w:val="en"/>
        </w:rPr>
        <w:t>MOSA</w:t>
      </w:r>
      <w:r w:rsidR="00505508">
        <w:rPr>
          <w:rFonts w:ascii="Source Sans Pro" w:eastAsia="Times New Roman" w:hAnsi="Source Sans Pro" w:cs="Arial"/>
          <w:color w:val="212121"/>
          <w:sz w:val="24"/>
          <w:szCs w:val="24"/>
          <w:lang w:val="en"/>
        </w:rPr>
        <w:t>)</w:t>
      </w:r>
      <w:r w:rsidR="007B65E5" w:rsidRPr="005A56EA">
        <w:rPr>
          <w:rFonts w:ascii="Source Sans Pro" w:eastAsia="Times New Roman" w:hAnsi="Source Sans Pro" w:cs="Arial"/>
          <w:color w:val="212121"/>
          <w:sz w:val="24"/>
          <w:szCs w:val="24"/>
          <w:lang w:val="en"/>
        </w:rPr>
        <w:t xml:space="preserve">, </w:t>
      </w:r>
      <w:r w:rsidR="00505508">
        <w:rPr>
          <w:rFonts w:ascii="Source Sans Pro" w:eastAsia="Times New Roman" w:hAnsi="Source Sans Pro" w:cs="Arial"/>
          <w:color w:val="212121"/>
          <w:sz w:val="24"/>
          <w:szCs w:val="24"/>
          <w:lang w:val="en"/>
        </w:rPr>
        <w:t>Continuous Integration/Continuous Delivery (</w:t>
      </w:r>
      <w:r w:rsidR="007B65E5" w:rsidRPr="005A56EA">
        <w:rPr>
          <w:rFonts w:ascii="Source Sans Pro" w:eastAsia="Times New Roman" w:hAnsi="Source Sans Pro" w:cs="Arial"/>
          <w:color w:val="212121"/>
          <w:sz w:val="24"/>
          <w:szCs w:val="24"/>
          <w:lang w:val="en"/>
        </w:rPr>
        <w:t>CI/CD</w:t>
      </w:r>
      <w:r w:rsidR="00505508">
        <w:rPr>
          <w:rFonts w:ascii="Source Sans Pro" w:eastAsia="Times New Roman" w:hAnsi="Source Sans Pro" w:cs="Arial"/>
          <w:color w:val="212121"/>
          <w:sz w:val="24"/>
          <w:szCs w:val="24"/>
          <w:lang w:val="en"/>
        </w:rPr>
        <w:t>)</w:t>
      </w:r>
      <w:r w:rsidR="007B65E5" w:rsidRPr="005A56EA">
        <w:rPr>
          <w:rFonts w:ascii="Source Sans Pro" w:eastAsia="Times New Roman" w:hAnsi="Source Sans Pro" w:cs="Arial"/>
          <w:color w:val="212121"/>
          <w:sz w:val="24"/>
          <w:szCs w:val="24"/>
          <w:lang w:val="en"/>
        </w:rPr>
        <w:t xml:space="preserve">, Agile, </w:t>
      </w:r>
      <w:r w:rsidR="00A0380C" w:rsidRPr="005A56EA">
        <w:rPr>
          <w:rFonts w:ascii="Source Sans Pro" w:eastAsia="Times New Roman" w:hAnsi="Source Sans Pro" w:cs="Arial"/>
          <w:color w:val="212121"/>
          <w:sz w:val="24"/>
          <w:szCs w:val="24"/>
          <w:lang w:val="en"/>
        </w:rPr>
        <w:t>prote</w:t>
      </w:r>
      <w:r w:rsidR="00505508">
        <w:rPr>
          <w:rFonts w:ascii="Source Sans Pro" w:eastAsia="Times New Roman" w:hAnsi="Source Sans Pro" w:cs="Arial"/>
          <w:color w:val="212121"/>
          <w:sz w:val="24"/>
          <w:szCs w:val="24"/>
          <w:lang w:val="en"/>
        </w:rPr>
        <w:t>ct intellectual property and data rights</w:t>
      </w:r>
      <w:r w:rsidR="007B65E5" w:rsidRPr="005A56EA">
        <w:rPr>
          <w:rFonts w:ascii="Source Sans Pro" w:eastAsia="Times New Roman" w:hAnsi="Source Sans Pro" w:cs="Arial"/>
          <w:color w:val="212121"/>
          <w:sz w:val="24"/>
          <w:szCs w:val="24"/>
          <w:lang w:val="en"/>
        </w:rPr>
        <w:t xml:space="preserve">, </w:t>
      </w:r>
      <w:r w:rsidR="00505508">
        <w:rPr>
          <w:rFonts w:ascii="Source Sans Pro" w:eastAsia="Times New Roman" w:hAnsi="Source Sans Pro" w:cs="Arial"/>
          <w:color w:val="212121"/>
          <w:sz w:val="24"/>
          <w:szCs w:val="24"/>
          <w:lang w:val="en"/>
        </w:rPr>
        <w:t>configuration management, etc.</w:t>
      </w:r>
      <w:r w:rsidR="007B65E5" w:rsidRPr="005A56EA">
        <w:rPr>
          <w:rFonts w:ascii="Source Sans Pro" w:eastAsia="Times New Roman" w:hAnsi="Source Sans Pro" w:cs="Arial"/>
          <w:color w:val="212121"/>
          <w:sz w:val="24"/>
          <w:szCs w:val="24"/>
          <w:lang w:val="en"/>
        </w:rPr>
        <w:t>)</w:t>
      </w:r>
      <w:r w:rsidR="00E87208">
        <w:rPr>
          <w:rFonts w:ascii="Source Sans Pro" w:eastAsia="Times New Roman" w:hAnsi="Source Sans Pro" w:cs="Arial"/>
          <w:color w:val="212121"/>
          <w:sz w:val="24"/>
          <w:szCs w:val="24"/>
          <w:lang w:val="en"/>
        </w:rPr>
        <w:t>.</w:t>
      </w:r>
    </w:p>
    <w:p w14:paraId="6B7C91C7" w14:textId="0BC49791" w:rsidR="007B65E5" w:rsidRPr="005A56EA" w:rsidRDefault="008F5EB3" w:rsidP="005A56EA">
      <w:pPr>
        <w:pStyle w:val="ListParagraph"/>
        <w:numPr>
          <w:ilvl w:val="1"/>
          <w:numId w:val="21"/>
        </w:numPr>
        <w:shd w:val="clear" w:color="auto" w:fill="F9F9F9"/>
        <w:spacing w:after="0" w:line="360" w:lineRule="atLeast"/>
        <w:rPr>
          <w:rFonts w:ascii="Source Sans Pro" w:eastAsia="Times New Roman" w:hAnsi="Source Sans Pro" w:cs="Arial"/>
          <w:color w:val="212121"/>
          <w:sz w:val="24"/>
          <w:szCs w:val="24"/>
          <w:lang w:val="en"/>
        </w:rPr>
      </w:pPr>
      <w:r>
        <w:rPr>
          <w:rFonts w:ascii="Source Sans Pro" w:eastAsia="Times New Roman" w:hAnsi="Source Sans Pro" w:cs="Arial"/>
          <w:color w:val="212121"/>
          <w:sz w:val="24"/>
          <w:szCs w:val="24"/>
          <w:lang w:val="en"/>
        </w:rPr>
        <w:t>I</w:t>
      </w:r>
      <w:r w:rsidR="007B65E5" w:rsidRPr="005A56EA">
        <w:rPr>
          <w:rFonts w:ascii="Source Sans Pro" w:eastAsia="Times New Roman" w:hAnsi="Source Sans Pro" w:cs="Arial"/>
          <w:color w:val="212121"/>
          <w:sz w:val="24"/>
          <w:szCs w:val="24"/>
          <w:lang w:val="en"/>
        </w:rPr>
        <w:t xml:space="preserve">nstantiate, </w:t>
      </w:r>
      <w:r w:rsidR="00177DC6">
        <w:rPr>
          <w:rFonts w:ascii="Source Sans Pro" w:eastAsia="Times New Roman" w:hAnsi="Source Sans Pro" w:cs="Arial"/>
          <w:color w:val="212121"/>
          <w:sz w:val="24"/>
          <w:szCs w:val="24"/>
          <w:lang w:val="en"/>
        </w:rPr>
        <w:t xml:space="preserve">organize, </w:t>
      </w:r>
      <w:r w:rsidR="00F01346" w:rsidRPr="005A56EA">
        <w:rPr>
          <w:rFonts w:ascii="Source Sans Pro" w:eastAsia="Times New Roman" w:hAnsi="Source Sans Pro" w:cs="Arial"/>
          <w:color w:val="212121"/>
          <w:sz w:val="24"/>
          <w:szCs w:val="24"/>
          <w:lang w:val="en"/>
        </w:rPr>
        <w:t>evolve,</w:t>
      </w:r>
      <w:r w:rsidR="007B65E5" w:rsidRPr="005A56EA">
        <w:rPr>
          <w:rFonts w:ascii="Source Sans Pro" w:eastAsia="Times New Roman" w:hAnsi="Source Sans Pro" w:cs="Arial"/>
          <w:color w:val="212121"/>
          <w:sz w:val="24"/>
          <w:szCs w:val="24"/>
          <w:lang w:val="en"/>
        </w:rPr>
        <w:t xml:space="preserve"> and manage the </w:t>
      </w:r>
      <w:r w:rsidR="00DF6655">
        <w:rPr>
          <w:rFonts w:ascii="Source Sans Pro" w:eastAsia="Times New Roman" w:hAnsi="Source Sans Pro" w:cs="Arial"/>
          <w:color w:val="212121"/>
          <w:sz w:val="24"/>
          <w:szCs w:val="24"/>
          <w:lang w:val="en"/>
        </w:rPr>
        <w:t xml:space="preserve">ST4 </w:t>
      </w:r>
      <w:r w:rsidR="007B65E5" w:rsidRPr="005A56EA">
        <w:rPr>
          <w:rFonts w:ascii="Source Sans Pro" w:eastAsia="Times New Roman" w:hAnsi="Source Sans Pro" w:cs="Arial"/>
          <w:color w:val="212121"/>
          <w:sz w:val="24"/>
          <w:szCs w:val="24"/>
          <w:lang w:val="en"/>
        </w:rPr>
        <w:t xml:space="preserve">EA </w:t>
      </w:r>
      <w:r w:rsidR="00A0380C" w:rsidRPr="005A56EA">
        <w:rPr>
          <w:rFonts w:ascii="Source Sans Pro" w:eastAsia="Times New Roman" w:hAnsi="Source Sans Pro" w:cs="Arial"/>
          <w:color w:val="212121"/>
          <w:sz w:val="24"/>
          <w:szCs w:val="24"/>
          <w:lang w:val="en"/>
        </w:rPr>
        <w:t xml:space="preserve">construct </w:t>
      </w:r>
      <w:r w:rsidR="007B65E5" w:rsidRPr="005A56EA">
        <w:rPr>
          <w:rFonts w:ascii="Source Sans Pro" w:eastAsia="Times New Roman" w:hAnsi="Source Sans Pro" w:cs="Arial"/>
          <w:color w:val="212121"/>
          <w:sz w:val="24"/>
          <w:szCs w:val="24"/>
          <w:lang w:val="en"/>
        </w:rPr>
        <w:t>when there are many/multiple vendors providing capabilitie</w:t>
      </w:r>
      <w:r w:rsidR="00A0380C" w:rsidRPr="005A56EA">
        <w:rPr>
          <w:rFonts w:ascii="Source Sans Pro" w:eastAsia="Times New Roman" w:hAnsi="Source Sans Pro" w:cs="Arial"/>
          <w:color w:val="212121"/>
          <w:sz w:val="24"/>
          <w:szCs w:val="24"/>
          <w:lang w:val="en"/>
        </w:rPr>
        <w:t>s</w:t>
      </w:r>
      <w:r w:rsidR="007B65E5" w:rsidRPr="005A56EA">
        <w:rPr>
          <w:rFonts w:ascii="Source Sans Pro" w:eastAsia="Times New Roman" w:hAnsi="Source Sans Pro" w:cs="Arial"/>
          <w:color w:val="212121"/>
          <w:sz w:val="24"/>
          <w:szCs w:val="24"/>
          <w:lang w:val="en"/>
        </w:rPr>
        <w:t>.</w:t>
      </w:r>
    </w:p>
    <w:p w14:paraId="24F160B4" w14:textId="0CA52724" w:rsidR="007B65E5" w:rsidRPr="005A56EA" w:rsidRDefault="00595077" w:rsidP="005A56EA">
      <w:pPr>
        <w:pStyle w:val="ListParagraph"/>
        <w:numPr>
          <w:ilvl w:val="1"/>
          <w:numId w:val="21"/>
        </w:numPr>
        <w:shd w:val="clear" w:color="auto" w:fill="F9F9F9"/>
        <w:spacing w:after="0" w:line="360" w:lineRule="atLeast"/>
        <w:rPr>
          <w:rFonts w:ascii="Source Sans Pro" w:eastAsia="Times New Roman" w:hAnsi="Source Sans Pro" w:cs="Arial"/>
          <w:color w:val="212121"/>
          <w:sz w:val="24"/>
          <w:szCs w:val="24"/>
          <w:lang w:val="en"/>
        </w:rPr>
      </w:pPr>
      <w:r>
        <w:rPr>
          <w:rFonts w:ascii="Source Sans Pro" w:eastAsia="Times New Roman" w:hAnsi="Source Sans Pro" w:cs="Arial"/>
          <w:color w:val="212121"/>
          <w:sz w:val="24"/>
          <w:szCs w:val="24"/>
          <w:lang w:val="en"/>
        </w:rPr>
        <w:t xml:space="preserve">Provide </w:t>
      </w:r>
      <w:r w:rsidR="007B65E5" w:rsidRPr="005A56EA">
        <w:rPr>
          <w:rFonts w:ascii="Source Sans Pro" w:eastAsia="Times New Roman" w:hAnsi="Source Sans Pro" w:cs="Arial"/>
          <w:color w:val="212121"/>
          <w:sz w:val="24"/>
          <w:szCs w:val="24"/>
          <w:lang w:val="en"/>
        </w:rPr>
        <w:t>core enterprise services that will facilitate effective interaction with not only large businesses, but small and non-training/simulation unique capability vendors.</w:t>
      </w:r>
    </w:p>
    <w:p w14:paraId="48BFDC3D" w14:textId="77777777" w:rsidR="00CB424B" w:rsidRDefault="00177DC6" w:rsidP="005A56EA">
      <w:pPr>
        <w:pStyle w:val="ListParagraph"/>
        <w:numPr>
          <w:ilvl w:val="1"/>
          <w:numId w:val="21"/>
        </w:numPr>
        <w:shd w:val="clear" w:color="auto" w:fill="F9F9F9"/>
        <w:spacing w:after="0" w:line="360" w:lineRule="atLeast"/>
        <w:rPr>
          <w:rFonts w:ascii="Source Sans Pro" w:eastAsia="Times New Roman" w:hAnsi="Source Sans Pro" w:cs="Arial"/>
          <w:color w:val="212121"/>
          <w:sz w:val="24"/>
          <w:szCs w:val="24"/>
          <w:lang w:val="en"/>
        </w:rPr>
      </w:pPr>
      <w:r>
        <w:rPr>
          <w:rFonts w:ascii="Source Sans Pro" w:eastAsia="Times New Roman" w:hAnsi="Source Sans Pro" w:cs="Arial"/>
          <w:color w:val="212121"/>
          <w:sz w:val="24"/>
          <w:szCs w:val="24"/>
          <w:lang w:val="en"/>
        </w:rPr>
        <w:t>Implement</w:t>
      </w:r>
      <w:r w:rsidR="00595077">
        <w:rPr>
          <w:rFonts w:ascii="Source Sans Pro" w:eastAsia="Times New Roman" w:hAnsi="Source Sans Pro" w:cs="Arial"/>
          <w:color w:val="212121"/>
          <w:sz w:val="24"/>
          <w:szCs w:val="24"/>
          <w:lang w:val="en"/>
        </w:rPr>
        <w:t xml:space="preserve"> a </w:t>
      </w:r>
      <w:r w:rsidR="007B65E5" w:rsidRPr="005A56EA">
        <w:rPr>
          <w:rFonts w:ascii="Source Sans Pro" w:eastAsia="Times New Roman" w:hAnsi="Source Sans Pro" w:cs="Arial"/>
          <w:color w:val="212121"/>
          <w:sz w:val="24"/>
          <w:szCs w:val="24"/>
          <w:lang w:val="en"/>
        </w:rPr>
        <w:t>contracting strategy/team structure to effectively influence this new business model for the PEO</w:t>
      </w:r>
      <w:r w:rsidR="00855B8E">
        <w:rPr>
          <w:rFonts w:ascii="Source Sans Pro" w:eastAsia="Times New Roman" w:hAnsi="Source Sans Pro" w:cs="Arial"/>
          <w:color w:val="212121"/>
          <w:sz w:val="24"/>
          <w:szCs w:val="24"/>
          <w:lang w:val="en"/>
        </w:rPr>
        <w:t xml:space="preserve"> for all future modernization capabilities</w:t>
      </w:r>
      <w:r w:rsidR="00CB424B">
        <w:rPr>
          <w:rFonts w:ascii="Source Sans Pro" w:eastAsia="Times New Roman" w:hAnsi="Source Sans Pro" w:cs="Arial"/>
          <w:color w:val="212121"/>
          <w:sz w:val="24"/>
          <w:szCs w:val="24"/>
          <w:lang w:val="en"/>
        </w:rPr>
        <w:t>.</w:t>
      </w:r>
    </w:p>
    <w:p w14:paraId="09A25891" w14:textId="3F539A3F" w:rsidR="002B455C" w:rsidRPr="005A56EA" w:rsidRDefault="00CB424B" w:rsidP="005A56EA">
      <w:pPr>
        <w:pStyle w:val="ListParagraph"/>
        <w:numPr>
          <w:ilvl w:val="1"/>
          <w:numId w:val="21"/>
        </w:numPr>
        <w:shd w:val="clear" w:color="auto" w:fill="F9F9F9"/>
        <w:spacing w:after="0" w:line="360" w:lineRule="atLeast"/>
        <w:rPr>
          <w:rFonts w:ascii="Source Sans Pro" w:eastAsia="Times New Roman" w:hAnsi="Source Sans Pro" w:cs="Arial"/>
          <w:color w:val="212121"/>
          <w:sz w:val="24"/>
          <w:szCs w:val="24"/>
          <w:lang w:val="en"/>
        </w:rPr>
      </w:pPr>
      <w:r>
        <w:rPr>
          <w:rFonts w:ascii="Source Sans Pro" w:eastAsia="Times New Roman" w:hAnsi="Source Sans Pro" w:cs="Arial"/>
          <w:color w:val="212121"/>
          <w:sz w:val="24"/>
          <w:szCs w:val="24"/>
          <w:lang w:val="en"/>
        </w:rPr>
        <w:t>Ensure that t</w:t>
      </w:r>
      <w:r w:rsidR="007B65E5" w:rsidRPr="005A56EA">
        <w:rPr>
          <w:rFonts w:ascii="Source Sans Pro" w:eastAsia="Times New Roman" w:hAnsi="Source Sans Pro" w:cs="Arial"/>
          <w:color w:val="212121"/>
          <w:sz w:val="24"/>
          <w:szCs w:val="24"/>
          <w:lang w:val="en"/>
        </w:rPr>
        <w:t xml:space="preserve">he EA will </w:t>
      </w:r>
      <w:r>
        <w:rPr>
          <w:rFonts w:ascii="Source Sans Pro" w:eastAsia="Times New Roman" w:hAnsi="Source Sans Pro" w:cs="Arial"/>
          <w:color w:val="212121"/>
          <w:sz w:val="24"/>
          <w:szCs w:val="24"/>
          <w:lang w:val="en"/>
        </w:rPr>
        <w:t xml:space="preserve">remains </w:t>
      </w:r>
      <w:r w:rsidR="007B65E5" w:rsidRPr="005A56EA">
        <w:rPr>
          <w:rFonts w:ascii="Source Sans Pro" w:eastAsia="Times New Roman" w:hAnsi="Source Sans Pro" w:cs="Arial"/>
          <w:color w:val="212121"/>
          <w:sz w:val="24"/>
          <w:szCs w:val="24"/>
          <w:lang w:val="en"/>
        </w:rPr>
        <w:t>central to multiple development LOEs</w:t>
      </w:r>
      <w:r w:rsidR="00177DC6">
        <w:rPr>
          <w:rFonts w:ascii="Source Sans Pro" w:eastAsia="Times New Roman" w:hAnsi="Source Sans Pro" w:cs="Arial"/>
          <w:color w:val="212121"/>
          <w:sz w:val="24"/>
          <w:szCs w:val="24"/>
          <w:lang w:val="en"/>
        </w:rPr>
        <w:t xml:space="preserve"> to </w:t>
      </w:r>
      <w:r w:rsidR="00177DC6" w:rsidRPr="00E80C28">
        <w:rPr>
          <w:rFonts w:ascii="Source Sans Pro" w:eastAsia="Times New Roman" w:hAnsi="Source Sans Pro" w:cs="Arial"/>
          <w:color w:val="212121"/>
          <w:sz w:val="24"/>
          <w:szCs w:val="24"/>
          <w:lang w:val="en"/>
        </w:rPr>
        <w:t xml:space="preserve">achieve/maximize competition, achieve efficiencies and ensure a pool of industry’s best-of-breed </w:t>
      </w:r>
      <w:r>
        <w:rPr>
          <w:rFonts w:ascii="Source Sans Pro" w:eastAsia="Times New Roman" w:hAnsi="Source Sans Pro" w:cs="Arial"/>
          <w:color w:val="212121"/>
          <w:sz w:val="24"/>
          <w:szCs w:val="24"/>
          <w:lang w:val="en"/>
        </w:rPr>
        <w:t>solutions.</w:t>
      </w:r>
    </w:p>
    <w:p w14:paraId="06E383D5" w14:textId="055138C2" w:rsidR="007C082D" w:rsidRDefault="00177DC6" w:rsidP="007C082D">
      <w:pPr>
        <w:pStyle w:val="ListParagraph"/>
        <w:numPr>
          <w:ilvl w:val="1"/>
          <w:numId w:val="21"/>
        </w:numPr>
        <w:shd w:val="clear" w:color="auto" w:fill="F9F9F9"/>
        <w:spacing w:after="0" w:line="360" w:lineRule="atLeast"/>
        <w:rPr>
          <w:rFonts w:ascii="Source Sans Pro" w:eastAsia="Times New Roman" w:hAnsi="Source Sans Pro" w:cs="Arial"/>
          <w:color w:val="212121"/>
          <w:sz w:val="24"/>
          <w:szCs w:val="24"/>
          <w:lang w:val="en"/>
        </w:rPr>
      </w:pPr>
      <w:r>
        <w:rPr>
          <w:rFonts w:ascii="Source Sans Pro" w:eastAsia="Times New Roman" w:hAnsi="Source Sans Pro" w:cs="Arial"/>
          <w:color w:val="212121"/>
          <w:sz w:val="24"/>
          <w:szCs w:val="24"/>
          <w:lang w:val="en"/>
        </w:rPr>
        <w:t>C</w:t>
      </w:r>
      <w:r w:rsidR="002B455C" w:rsidRPr="005A56EA">
        <w:rPr>
          <w:rFonts w:ascii="Source Sans Pro" w:eastAsia="Times New Roman" w:hAnsi="Source Sans Pro" w:cs="Arial"/>
          <w:color w:val="212121"/>
          <w:sz w:val="24"/>
          <w:szCs w:val="24"/>
          <w:lang w:val="en"/>
        </w:rPr>
        <w:t>reate an organizational structure within the Government to enable centralized EA management with decentralized execution</w:t>
      </w:r>
      <w:r w:rsidR="00CB424B">
        <w:rPr>
          <w:rFonts w:ascii="Source Sans Pro" w:eastAsia="Times New Roman" w:hAnsi="Source Sans Pro" w:cs="Arial"/>
          <w:color w:val="212121"/>
          <w:sz w:val="24"/>
          <w:szCs w:val="24"/>
          <w:lang w:val="en"/>
        </w:rPr>
        <w:t>.</w:t>
      </w:r>
    </w:p>
    <w:p w14:paraId="7EB6207C" w14:textId="75BD8002" w:rsidR="00CB424B" w:rsidRPr="005A56EA" w:rsidRDefault="00CB424B" w:rsidP="00CB424B">
      <w:pPr>
        <w:pStyle w:val="ListParagraph"/>
        <w:numPr>
          <w:ilvl w:val="0"/>
          <w:numId w:val="21"/>
        </w:numPr>
        <w:shd w:val="clear" w:color="auto" w:fill="F9F9F9"/>
        <w:spacing w:after="0" w:line="360" w:lineRule="atLeast"/>
        <w:rPr>
          <w:rFonts w:ascii="Source Sans Pro" w:eastAsia="Times New Roman" w:hAnsi="Source Sans Pro" w:cs="Arial"/>
          <w:color w:val="212121"/>
          <w:sz w:val="24"/>
          <w:szCs w:val="24"/>
          <w:lang w:val="en"/>
        </w:rPr>
      </w:pPr>
      <w:r>
        <w:rPr>
          <w:rFonts w:ascii="Source Sans Pro" w:eastAsia="Times New Roman" w:hAnsi="Source Sans Pro" w:cs="Arial"/>
          <w:color w:val="212121"/>
          <w:sz w:val="24"/>
          <w:szCs w:val="24"/>
          <w:lang w:val="en"/>
        </w:rPr>
        <w:t>With respect to the ST4</w:t>
      </w:r>
      <w:r w:rsidR="008E6625">
        <w:rPr>
          <w:rFonts w:ascii="Source Sans Pro" w:eastAsia="Times New Roman" w:hAnsi="Source Sans Pro" w:cs="Arial"/>
          <w:color w:val="212121"/>
          <w:sz w:val="24"/>
          <w:szCs w:val="24"/>
          <w:lang w:val="en"/>
        </w:rPr>
        <w:t xml:space="preserve"> EA</w:t>
      </w:r>
      <w:r>
        <w:rPr>
          <w:rFonts w:ascii="Source Sans Pro" w:eastAsia="Times New Roman" w:hAnsi="Source Sans Pro" w:cs="Arial"/>
          <w:color w:val="212121"/>
          <w:sz w:val="24"/>
          <w:szCs w:val="24"/>
          <w:lang w:val="en"/>
        </w:rPr>
        <w:t xml:space="preserve"> Construct (Figure 1), </w:t>
      </w:r>
      <w:r w:rsidRPr="005A56EA">
        <w:rPr>
          <w:rFonts w:ascii="Source Sans Pro" w:eastAsia="Times New Roman" w:hAnsi="Source Sans Pro" w:cs="Arial"/>
          <w:color w:val="212121"/>
          <w:sz w:val="24"/>
          <w:szCs w:val="24"/>
          <w:lang w:val="en"/>
        </w:rPr>
        <w:t xml:space="preserve">what is your feedback on this concept?  What would you do differently?  What is missing or what should be considered? </w:t>
      </w:r>
    </w:p>
    <w:p w14:paraId="05B2F3E7" w14:textId="76845F50" w:rsidR="00D201E7" w:rsidRDefault="00D201E7" w:rsidP="00D201E7"/>
    <w:p w14:paraId="502C9512" w14:textId="5F38CE90" w:rsidR="00D201E7" w:rsidRDefault="00D201E7" w:rsidP="00D201E7">
      <w:pPr>
        <w:shd w:val="clear" w:color="auto" w:fill="F9F9F9"/>
        <w:spacing w:after="0" w:line="360" w:lineRule="atLeast"/>
        <w:rPr>
          <w:rFonts w:ascii="Source Sans Pro" w:eastAsia="Times New Roman" w:hAnsi="Source Sans Pro" w:cs="Arial"/>
          <w:color w:val="212121"/>
          <w:sz w:val="24"/>
          <w:szCs w:val="24"/>
          <w:lang w:val="en"/>
        </w:rPr>
      </w:pPr>
      <w:r w:rsidRPr="00D85D06">
        <w:rPr>
          <w:rFonts w:ascii="Source Sans Pro" w:eastAsia="Times New Roman" w:hAnsi="Source Sans Pro" w:cs="Arial"/>
          <w:color w:val="212121"/>
          <w:sz w:val="24"/>
          <w:szCs w:val="24"/>
          <w:lang w:val="en"/>
        </w:rPr>
        <w:t>Responses should be submitted in Microsoft Word format or Adobe Portable Document Format (PDF).  Responses should not exceed</w:t>
      </w:r>
      <w:r>
        <w:rPr>
          <w:rFonts w:ascii="Source Sans Pro" w:eastAsia="Times New Roman" w:hAnsi="Source Sans Pro" w:cs="Arial"/>
          <w:color w:val="212121"/>
          <w:sz w:val="24"/>
          <w:szCs w:val="24"/>
          <w:lang w:val="en"/>
        </w:rPr>
        <w:t xml:space="preserve"> </w:t>
      </w:r>
      <w:r w:rsidRPr="00D85D06">
        <w:rPr>
          <w:rFonts w:ascii="Source Sans Pro" w:eastAsia="Times New Roman" w:hAnsi="Source Sans Pro" w:cs="Arial"/>
          <w:color w:val="212121"/>
          <w:sz w:val="24"/>
          <w:szCs w:val="24"/>
          <w:lang w:val="en"/>
        </w:rPr>
        <w:t xml:space="preserve">15 pages.  A cover page, company profile, and demographic information </w:t>
      </w:r>
      <w:r>
        <w:rPr>
          <w:rFonts w:ascii="Source Sans Pro" w:eastAsia="Times New Roman" w:hAnsi="Source Sans Pro" w:cs="Arial"/>
          <w:color w:val="212121"/>
          <w:sz w:val="24"/>
          <w:szCs w:val="24"/>
          <w:lang w:val="en"/>
        </w:rPr>
        <w:t xml:space="preserve">(Part A) </w:t>
      </w:r>
      <w:r w:rsidRPr="00D85D06">
        <w:rPr>
          <w:rFonts w:ascii="Source Sans Pro" w:eastAsia="Times New Roman" w:hAnsi="Source Sans Pro" w:cs="Arial"/>
          <w:color w:val="212121"/>
          <w:sz w:val="24"/>
          <w:szCs w:val="24"/>
          <w:lang w:val="en"/>
        </w:rPr>
        <w:t>are not included in the</w:t>
      </w:r>
      <w:r>
        <w:rPr>
          <w:rFonts w:ascii="Source Sans Pro" w:eastAsia="Times New Roman" w:hAnsi="Source Sans Pro" w:cs="Arial"/>
          <w:color w:val="212121"/>
          <w:sz w:val="24"/>
          <w:szCs w:val="24"/>
          <w:lang w:val="en"/>
        </w:rPr>
        <w:t xml:space="preserve"> overall</w:t>
      </w:r>
      <w:r w:rsidRPr="00D85D06">
        <w:rPr>
          <w:rFonts w:ascii="Source Sans Pro" w:eastAsia="Times New Roman" w:hAnsi="Source Sans Pro" w:cs="Arial"/>
          <w:color w:val="212121"/>
          <w:sz w:val="24"/>
          <w:szCs w:val="24"/>
          <w:lang w:val="en"/>
        </w:rPr>
        <w:t xml:space="preserve"> page count restriction.  Responses should be in Arial font, 12 points.  Respondents are strongly urged to adhere to this page limitation and </w:t>
      </w:r>
      <w:r>
        <w:rPr>
          <w:rFonts w:ascii="Source Sans Pro" w:eastAsia="Times New Roman" w:hAnsi="Source Sans Pro" w:cs="Arial"/>
          <w:color w:val="212121"/>
          <w:sz w:val="24"/>
          <w:szCs w:val="24"/>
          <w:lang w:val="en"/>
        </w:rPr>
        <w:t>avoid</w:t>
      </w:r>
      <w:r w:rsidRPr="00D85D06">
        <w:rPr>
          <w:rFonts w:ascii="Source Sans Pro" w:eastAsia="Times New Roman" w:hAnsi="Source Sans Pro" w:cs="Arial"/>
          <w:color w:val="212121"/>
          <w:sz w:val="24"/>
          <w:szCs w:val="24"/>
          <w:lang w:val="en"/>
        </w:rPr>
        <w:t xml:space="preserve"> marketing material to provide substantive information.  </w:t>
      </w:r>
      <w:r w:rsidRPr="004C7277">
        <w:rPr>
          <w:rFonts w:ascii="Source Sans Pro" w:eastAsia="Times New Roman" w:hAnsi="Source Sans Pro" w:cs="Arial"/>
          <w:color w:val="212121"/>
          <w:sz w:val="24"/>
          <w:szCs w:val="24"/>
          <w:lang w:val="en"/>
        </w:rPr>
        <w:t>Submit responses</w:t>
      </w:r>
      <w:r>
        <w:rPr>
          <w:rFonts w:ascii="Source Sans Pro" w:eastAsia="Times New Roman" w:hAnsi="Source Sans Pro" w:cs="Arial"/>
          <w:color w:val="212121"/>
          <w:sz w:val="24"/>
          <w:szCs w:val="24"/>
          <w:lang w:val="en"/>
        </w:rPr>
        <w:t xml:space="preserve"> not later than </w:t>
      </w:r>
      <w:r w:rsidRPr="008F3F75">
        <w:rPr>
          <w:rFonts w:ascii="Source Sans Pro" w:eastAsia="Times New Roman" w:hAnsi="Source Sans Pro" w:cs="Arial"/>
          <w:color w:val="212121"/>
          <w:sz w:val="24"/>
          <w:szCs w:val="24"/>
          <w:lang w:val="en"/>
        </w:rPr>
        <w:t>1</w:t>
      </w:r>
      <w:r w:rsidR="00B5048B">
        <w:rPr>
          <w:rFonts w:ascii="Source Sans Pro" w:eastAsia="Times New Roman" w:hAnsi="Source Sans Pro" w:cs="Arial"/>
          <w:color w:val="212121"/>
          <w:sz w:val="24"/>
          <w:szCs w:val="24"/>
          <w:lang w:val="en"/>
        </w:rPr>
        <w:t xml:space="preserve">7 Jan 2023 </w:t>
      </w:r>
      <w:r w:rsidRPr="004C7277">
        <w:rPr>
          <w:rFonts w:ascii="Source Sans Pro" w:eastAsia="Times New Roman" w:hAnsi="Source Sans Pro" w:cs="Arial"/>
          <w:color w:val="212121"/>
          <w:sz w:val="24"/>
          <w:szCs w:val="24"/>
          <w:lang w:val="en"/>
        </w:rPr>
        <w:t xml:space="preserve">via e-mail to </w:t>
      </w:r>
      <w:r>
        <w:rPr>
          <w:rFonts w:ascii="Source Sans Pro" w:eastAsia="Times New Roman" w:hAnsi="Source Sans Pro" w:cs="Arial"/>
          <w:color w:val="212121"/>
          <w:sz w:val="24"/>
          <w:szCs w:val="24"/>
          <w:lang w:val="en"/>
        </w:rPr>
        <w:t xml:space="preserve">Ralph Barnes </w:t>
      </w:r>
      <w:hyperlink r:id="rId12" w:history="1">
        <w:r w:rsidRPr="00F95706">
          <w:rPr>
            <w:rStyle w:val="Hyperlink"/>
            <w:rFonts w:ascii="Source Sans Pro" w:eastAsia="Times New Roman" w:hAnsi="Source Sans Pro" w:cs="Arial"/>
            <w:sz w:val="24"/>
            <w:szCs w:val="24"/>
            <w:lang w:val="en"/>
          </w:rPr>
          <w:t>ralph.r.barnes.civ@army.mil</w:t>
        </w:r>
      </w:hyperlink>
    </w:p>
    <w:p w14:paraId="4F497579" w14:textId="77777777" w:rsidR="00D201E7" w:rsidRDefault="00D201E7" w:rsidP="00D201E7"/>
    <w:p w14:paraId="3ACD87AE" w14:textId="77777777" w:rsidR="004C7277" w:rsidRPr="004C7277" w:rsidRDefault="004C7277" w:rsidP="004C7277">
      <w:pPr>
        <w:shd w:val="clear" w:color="auto" w:fill="F9F9F9"/>
        <w:spacing w:after="0" w:line="360" w:lineRule="atLeast"/>
        <w:rPr>
          <w:rFonts w:ascii="Source Sans Pro" w:eastAsia="Times New Roman" w:hAnsi="Source Sans Pro" w:cs="Arial"/>
          <w:color w:val="212121"/>
          <w:sz w:val="24"/>
          <w:szCs w:val="24"/>
          <w:lang w:val="en"/>
        </w:rPr>
      </w:pPr>
      <w:r w:rsidRPr="004C7277">
        <w:rPr>
          <w:rFonts w:ascii="Source Sans Pro" w:eastAsia="Times New Roman" w:hAnsi="Source Sans Pro" w:cs="Arial"/>
          <w:b/>
          <w:bCs/>
          <w:color w:val="212121"/>
          <w:sz w:val="24"/>
          <w:szCs w:val="24"/>
          <w:lang w:val="en"/>
        </w:rPr>
        <w:t>Disclaimer</w:t>
      </w:r>
    </w:p>
    <w:p w14:paraId="589A6039" w14:textId="02FF0DB2" w:rsidR="00D201E7" w:rsidRDefault="00D201E7" w:rsidP="00D201E7">
      <w:pPr>
        <w:shd w:val="clear" w:color="auto" w:fill="F9F9F9"/>
        <w:spacing w:after="0" w:line="360" w:lineRule="atLeast"/>
        <w:rPr>
          <w:rFonts w:ascii="Source Sans Pro" w:eastAsia="Times New Roman" w:hAnsi="Source Sans Pro" w:cs="Arial"/>
          <w:color w:val="212121"/>
          <w:sz w:val="24"/>
          <w:szCs w:val="24"/>
          <w:lang w:val="en"/>
        </w:rPr>
      </w:pPr>
      <w:r w:rsidRPr="004C7277">
        <w:rPr>
          <w:rFonts w:ascii="Source Sans Pro" w:eastAsia="Times New Roman" w:hAnsi="Source Sans Pro" w:cs="Arial"/>
          <w:color w:val="212121"/>
          <w:sz w:val="24"/>
          <w:szCs w:val="24"/>
          <w:lang w:val="en"/>
        </w:rPr>
        <w:t xml:space="preserve">This RFI is issued solely for information and planning purposes. This RFI is not a solicitation and is not to be construed as a commitment by the Government to issue a solicitation or ultimately award a contract. Responses will not be considered as proposals, nor will any award be made </w:t>
      </w:r>
      <w:r w:rsidR="00F01346" w:rsidRPr="004C7277">
        <w:rPr>
          <w:rFonts w:ascii="Source Sans Pro" w:eastAsia="Times New Roman" w:hAnsi="Source Sans Pro" w:cs="Arial"/>
          <w:color w:val="212121"/>
          <w:sz w:val="24"/>
          <w:szCs w:val="24"/>
          <w:lang w:val="en"/>
        </w:rPr>
        <w:t>because of</w:t>
      </w:r>
      <w:r w:rsidRPr="004C7277">
        <w:rPr>
          <w:rFonts w:ascii="Source Sans Pro" w:eastAsia="Times New Roman" w:hAnsi="Source Sans Pro" w:cs="Arial"/>
          <w:color w:val="212121"/>
          <w:sz w:val="24"/>
          <w:szCs w:val="24"/>
          <w:lang w:val="en"/>
        </w:rPr>
        <w:t xml:space="preserve"> this request. The Government does not intend to reimburse respondents for any costs associated with the submissions of their responses to this RFI; respondents to this RFI are solely responsible for all expenses associated with responding. Proprietary information and trade secrets, if any, must be clearly marked on all materials. All information received in response to this RFI that is marked “Proprietary” will be handled accordingly. Please be advised that all submissions become Government property and will not be returned nor will receipt be confirmed.</w:t>
      </w:r>
      <w:r>
        <w:rPr>
          <w:rFonts w:ascii="Source Sans Pro" w:eastAsia="Times New Roman" w:hAnsi="Source Sans Pro" w:cs="Arial"/>
          <w:color w:val="212121"/>
          <w:sz w:val="24"/>
          <w:szCs w:val="24"/>
          <w:lang w:val="en"/>
        </w:rPr>
        <w:t xml:space="preserve"> R</w:t>
      </w:r>
      <w:r w:rsidRPr="004C7277">
        <w:rPr>
          <w:rFonts w:ascii="Source Sans Pro" w:eastAsia="Times New Roman" w:hAnsi="Source Sans Pro" w:cs="Arial"/>
          <w:color w:val="212121"/>
          <w:sz w:val="24"/>
          <w:szCs w:val="24"/>
          <w:lang w:val="en"/>
        </w:rPr>
        <w:t>esponses to this RFI are not offers and cannot be accepted by the Government to form a binding contract.</w:t>
      </w:r>
      <w:r>
        <w:rPr>
          <w:rFonts w:ascii="Source Sans Pro" w:eastAsia="Times New Roman" w:hAnsi="Source Sans Pro" w:cs="Arial"/>
          <w:color w:val="212121"/>
          <w:sz w:val="24"/>
          <w:szCs w:val="24"/>
          <w:lang w:val="en"/>
        </w:rPr>
        <w:t xml:space="preserve"> </w:t>
      </w:r>
      <w:r w:rsidRPr="004C7277">
        <w:rPr>
          <w:rFonts w:ascii="Source Sans Pro" w:eastAsia="Times New Roman" w:hAnsi="Source Sans Pro" w:cs="Arial"/>
          <w:color w:val="212121"/>
          <w:sz w:val="24"/>
          <w:szCs w:val="24"/>
          <w:lang w:val="en"/>
        </w:rPr>
        <w:t>Responses from this RFI will be used to formatively shape broad Army guidance for acquiring software solutions. Response content may be aggregated and anonymously published into summary documentation to facilitate such guidance. Any publications resulting from this RFI will be non-attributional, and RFI respondents’ consent for their responses to be used for such purposes</w:t>
      </w:r>
      <w:r>
        <w:rPr>
          <w:rFonts w:ascii="Source Sans Pro" w:eastAsia="Times New Roman" w:hAnsi="Source Sans Pro" w:cs="Arial"/>
          <w:color w:val="212121"/>
          <w:sz w:val="24"/>
          <w:szCs w:val="24"/>
          <w:lang w:val="en"/>
        </w:rPr>
        <w:t>.</w:t>
      </w:r>
    </w:p>
    <w:p w14:paraId="22532B04" w14:textId="77777777" w:rsidR="00642DD8" w:rsidRPr="004C7277" w:rsidRDefault="00642DD8" w:rsidP="004C7277">
      <w:pPr>
        <w:shd w:val="clear" w:color="auto" w:fill="F9F9F9"/>
        <w:spacing w:after="0" w:line="360" w:lineRule="atLeast"/>
        <w:rPr>
          <w:rFonts w:ascii="Source Sans Pro" w:eastAsia="Times New Roman" w:hAnsi="Source Sans Pro" w:cs="Arial"/>
          <w:color w:val="212121"/>
          <w:sz w:val="24"/>
          <w:szCs w:val="24"/>
          <w:lang w:val="en"/>
        </w:rPr>
      </w:pPr>
    </w:p>
    <w:p w14:paraId="3790729D" w14:textId="06507AC3" w:rsidR="004C7277" w:rsidRDefault="004C7277" w:rsidP="00642DD8">
      <w:pPr>
        <w:shd w:val="clear" w:color="auto" w:fill="F9F9F9"/>
        <w:spacing w:after="0" w:line="360" w:lineRule="atLeast"/>
        <w:rPr>
          <w:rFonts w:ascii="Source Sans Pro" w:eastAsia="Times New Roman" w:hAnsi="Source Sans Pro" w:cs="Arial"/>
          <w:b/>
          <w:bCs/>
          <w:color w:val="212121"/>
          <w:sz w:val="24"/>
          <w:szCs w:val="24"/>
          <w:lang w:val="en"/>
        </w:rPr>
      </w:pPr>
      <w:r w:rsidRPr="002477BD">
        <w:rPr>
          <w:rFonts w:ascii="Source Sans Pro" w:eastAsia="Times New Roman" w:hAnsi="Source Sans Pro" w:cs="Arial"/>
          <w:b/>
          <w:bCs/>
          <w:color w:val="212121"/>
          <w:sz w:val="24"/>
          <w:szCs w:val="24"/>
          <w:lang w:val="en"/>
        </w:rPr>
        <w:t>Attachments/Links</w:t>
      </w:r>
    </w:p>
    <w:p w14:paraId="30752EC3" w14:textId="77777777" w:rsidR="002477BD" w:rsidRDefault="002477BD">
      <w:pPr>
        <w:shd w:val="clear" w:color="auto" w:fill="F9F9F9"/>
        <w:spacing w:after="0" w:line="360" w:lineRule="atLeast"/>
        <w:rPr>
          <w:rFonts w:ascii="Source Sans Pro" w:eastAsia="Times New Roman" w:hAnsi="Source Sans Pro" w:cs="Arial"/>
          <w:color w:val="212121"/>
          <w:sz w:val="24"/>
          <w:szCs w:val="24"/>
          <w:lang w:val="en"/>
        </w:rPr>
      </w:pPr>
    </w:p>
    <w:p w14:paraId="5882492E" w14:textId="69A7499B" w:rsidR="00642DD8" w:rsidRDefault="002477BD">
      <w:pPr>
        <w:shd w:val="clear" w:color="auto" w:fill="F9F9F9"/>
        <w:spacing w:after="0" w:line="360" w:lineRule="atLeast"/>
        <w:rPr>
          <w:rFonts w:ascii="Source Sans Pro" w:eastAsia="Times New Roman" w:hAnsi="Source Sans Pro" w:cs="Arial"/>
          <w:color w:val="212121"/>
          <w:sz w:val="24"/>
          <w:szCs w:val="24"/>
          <w:lang w:val="en"/>
        </w:rPr>
      </w:pPr>
      <w:r>
        <w:rPr>
          <w:rFonts w:ascii="Source Sans Pro" w:eastAsia="Times New Roman" w:hAnsi="Source Sans Pro" w:cs="Arial"/>
          <w:color w:val="212121"/>
          <w:sz w:val="24"/>
          <w:szCs w:val="24"/>
          <w:lang w:val="en"/>
        </w:rPr>
        <w:t>Attachment 1</w:t>
      </w:r>
      <w:r w:rsidR="007C082D">
        <w:rPr>
          <w:rFonts w:ascii="Source Sans Pro" w:eastAsia="Times New Roman" w:hAnsi="Source Sans Pro" w:cs="Arial"/>
          <w:color w:val="212121"/>
          <w:sz w:val="24"/>
          <w:szCs w:val="24"/>
          <w:lang w:val="en"/>
        </w:rPr>
        <w:t>.</w:t>
      </w:r>
      <w:r>
        <w:rPr>
          <w:rFonts w:ascii="Source Sans Pro" w:eastAsia="Times New Roman" w:hAnsi="Source Sans Pro" w:cs="Arial"/>
          <w:color w:val="212121"/>
          <w:sz w:val="24"/>
          <w:szCs w:val="24"/>
          <w:lang w:val="en"/>
        </w:rPr>
        <w:t xml:space="preserve"> PEO STRI EA Industry Day – 21Sep2022, Distribution A</w:t>
      </w:r>
    </w:p>
    <w:p w14:paraId="116A2320" w14:textId="6B03FBDB" w:rsidR="002477BD" w:rsidRPr="002477BD" w:rsidRDefault="002477BD" w:rsidP="002477BD">
      <w:pPr>
        <w:shd w:val="clear" w:color="auto" w:fill="F9F9F9"/>
        <w:spacing w:after="0" w:line="360" w:lineRule="atLeast"/>
        <w:rPr>
          <w:rFonts w:ascii="Source Sans Pro" w:eastAsia="Times New Roman" w:hAnsi="Source Sans Pro" w:cs="Arial"/>
          <w:color w:val="212121"/>
          <w:sz w:val="24"/>
          <w:szCs w:val="24"/>
          <w:lang w:val="en"/>
        </w:rPr>
      </w:pPr>
      <w:r>
        <w:rPr>
          <w:rFonts w:ascii="Source Sans Pro" w:eastAsia="Times New Roman" w:hAnsi="Source Sans Pro" w:cs="Arial"/>
          <w:color w:val="212121"/>
          <w:sz w:val="24"/>
          <w:szCs w:val="24"/>
          <w:lang w:val="en"/>
        </w:rPr>
        <w:t>Attachment 2</w:t>
      </w:r>
      <w:r w:rsidR="007C082D">
        <w:rPr>
          <w:rFonts w:ascii="Source Sans Pro" w:eastAsia="Times New Roman" w:hAnsi="Source Sans Pro" w:cs="Arial"/>
          <w:color w:val="212121"/>
          <w:sz w:val="24"/>
          <w:szCs w:val="24"/>
          <w:lang w:val="en"/>
        </w:rPr>
        <w:t>.</w:t>
      </w:r>
      <w:r>
        <w:rPr>
          <w:rFonts w:ascii="Source Sans Pro" w:eastAsia="Times New Roman" w:hAnsi="Source Sans Pro" w:cs="Arial"/>
          <w:color w:val="212121"/>
          <w:sz w:val="24"/>
          <w:szCs w:val="24"/>
          <w:lang w:val="en"/>
        </w:rPr>
        <w:t xml:space="preserve"> </w:t>
      </w:r>
      <w:r w:rsidR="007C082D">
        <w:rPr>
          <w:rFonts w:ascii="Source Sans Pro" w:eastAsia="Times New Roman" w:hAnsi="Source Sans Pro" w:cs="Arial"/>
          <w:color w:val="212121"/>
          <w:sz w:val="24"/>
          <w:szCs w:val="24"/>
          <w:lang w:val="en"/>
        </w:rPr>
        <w:t xml:space="preserve">ST4 </w:t>
      </w:r>
      <w:r>
        <w:rPr>
          <w:rFonts w:ascii="Source Sans Pro" w:eastAsia="Times New Roman" w:hAnsi="Source Sans Pro" w:cs="Arial"/>
          <w:color w:val="212121"/>
          <w:sz w:val="24"/>
          <w:szCs w:val="24"/>
          <w:lang w:val="en"/>
        </w:rPr>
        <w:t xml:space="preserve">EA Industry Day </w:t>
      </w:r>
      <w:r w:rsidR="00F01346">
        <w:rPr>
          <w:rFonts w:ascii="Source Sans Pro" w:eastAsia="Times New Roman" w:hAnsi="Source Sans Pro" w:cs="Arial"/>
          <w:color w:val="212121"/>
          <w:sz w:val="24"/>
          <w:szCs w:val="24"/>
          <w:lang w:val="en"/>
        </w:rPr>
        <w:t>Feedback</w:t>
      </w:r>
    </w:p>
    <w:sectPr w:rsidR="002477BD" w:rsidRPr="002477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11D78"/>
    <w:multiLevelType w:val="hybridMultilevel"/>
    <w:tmpl w:val="1E5E6FCA"/>
    <w:lvl w:ilvl="0" w:tplc="04090015">
      <w:start w:val="1"/>
      <w:numFmt w:val="upperLetter"/>
      <w:lvlText w:val="%1."/>
      <w:lvlJc w:val="left"/>
      <w:pPr>
        <w:ind w:left="768" w:hanging="360"/>
      </w:pPr>
      <w:rPr>
        <w:rFonts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1" w15:restartNumberingAfterBreak="0">
    <w:nsid w:val="12614936"/>
    <w:multiLevelType w:val="multilevel"/>
    <w:tmpl w:val="A044B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86191F"/>
    <w:multiLevelType w:val="hybridMultilevel"/>
    <w:tmpl w:val="D2D60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E6580"/>
    <w:multiLevelType w:val="multilevel"/>
    <w:tmpl w:val="4EB4A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FF7252"/>
    <w:multiLevelType w:val="multilevel"/>
    <w:tmpl w:val="6AA017D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21127F"/>
    <w:multiLevelType w:val="multilevel"/>
    <w:tmpl w:val="781681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C7039B"/>
    <w:multiLevelType w:val="multilevel"/>
    <w:tmpl w:val="37925E8C"/>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08306FA"/>
    <w:multiLevelType w:val="multilevel"/>
    <w:tmpl w:val="96B89B8C"/>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5A72BBC"/>
    <w:multiLevelType w:val="hybridMultilevel"/>
    <w:tmpl w:val="2C0630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5A7C39"/>
    <w:multiLevelType w:val="hybridMultilevel"/>
    <w:tmpl w:val="D7FEE6E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0" w15:restartNumberingAfterBreak="0">
    <w:nsid w:val="28614D5E"/>
    <w:multiLevelType w:val="hybridMultilevel"/>
    <w:tmpl w:val="003C7C00"/>
    <w:lvl w:ilvl="0" w:tplc="4A2ABAB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802FF7"/>
    <w:multiLevelType w:val="hybridMultilevel"/>
    <w:tmpl w:val="912483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7A1CBF"/>
    <w:multiLevelType w:val="multilevel"/>
    <w:tmpl w:val="1564E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B553732"/>
    <w:multiLevelType w:val="multilevel"/>
    <w:tmpl w:val="641CF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4AF7DF9"/>
    <w:multiLevelType w:val="hybridMultilevel"/>
    <w:tmpl w:val="CAD8468C"/>
    <w:lvl w:ilvl="0" w:tplc="04090003">
      <w:start w:val="1"/>
      <w:numFmt w:val="bullet"/>
      <w:lvlText w:val="o"/>
      <w:lvlJc w:val="left"/>
      <w:pPr>
        <w:ind w:left="768" w:hanging="360"/>
      </w:pPr>
      <w:rPr>
        <w:rFonts w:ascii="Courier New" w:hAnsi="Courier New" w:cs="Courier New"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15" w15:restartNumberingAfterBreak="0">
    <w:nsid w:val="5E9716FA"/>
    <w:multiLevelType w:val="multilevel"/>
    <w:tmpl w:val="451CD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08A59CD"/>
    <w:multiLevelType w:val="multilevel"/>
    <w:tmpl w:val="87788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432B1B"/>
    <w:multiLevelType w:val="multilevel"/>
    <w:tmpl w:val="DB2E0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807E74"/>
    <w:multiLevelType w:val="multilevel"/>
    <w:tmpl w:val="0C14D96A"/>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33A3957"/>
    <w:multiLevelType w:val="multilevel"/>
    <w:tmpl w:val="01743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A12DA6"/>
    <w:multiLevelType w:val="hybridMultilevel"/>
    <w:tmpl w:val="02F6F3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CB73D01"/>
    <w:multiLevelType w:val="multilevel"/>
    <w:tmpl w:val="3A86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9450819">
    <w:abstractNumId w:val="17"/>
  </w:num>
  <w:num w:numId="2" w16cid:durableId="1261641143">
    <w:abstractNumId w:val="21"/>
  </w:num>
  <w:num w:numId="3" w16cid:durableId="524490017">
    <w:abstractNumId w:val="3"/>
  </w:num>
  <w:num w:numId="4" w16cid:durableId="1494249927">
    <w:abstractNumId w:val="13"/>
  </w:num>
  <w:num w:numId="5" w16cid:durableId="705955730">
    <w:abstractNumId w:val="5"/>
  </w:num>
  <w:num w:numId="6" w16cid:durableId="604384465">
    <w:abstractNumId w:val="12"/>
  </w:num>
  <w:num w:numId="7" w16cid:durableId="243995512">
    <w:abstractNumId w:val="15"/>
  </w:num>
  <w:num w:numId="8" w16cid:durableId="420297971">
    <w:abstractNumId w:val="16"/>
  </w:num>
  <w:num w:numId="9" w16cid:durableId="6635930">
    <w:abstractNumId w:val="1"/>
  </w:num>
  <w:num w:numId="10" w16cid:durableId="1948467658">
    <w:abstractNumId w:val="19"/>
  </w:num>
  <w:num w:numId="11" w16cid:durableId="1387686249">
    <w:abstractNumId w:val="10"/>
  </w:num>
  <w:num w:numId="12" w16cid:durableId="1985504277">
    <w:abstractNumId w:val="7"/>
  </w:num>
  <w:num w:numId="13" w16cid:durableId="1942763588">
    <w:abstractNumId w:val="4"/>
  </w:num>
  <w:num w:numId="14" w16cid:durableId="1197622059">
    <w:abstractNumId w:val="8"/>
  </w:num>
  <w:num w:numId="15" w16cid:durableId="340357571">
    <w:abstractNumId w:val="9"/>
  </w:num>
  <w:num w:numId="16" w16cid:durableId="1682733343">
    <w:abstractNumId w:val="18"/>
  </w:num>
  <w:num w:numId="17" w16cid:durableId="539588272">
    <w:abstractNumId w:val="14"/>
  </w:num>
  <w:num w:numId="18" w16cid:durableId="654189819">
    <w:abstractNumId w:val="20"/>
  </w:num>
  <w:num w:numId="19" w16cid:durableId="1496069297">
    <w:abstractNumId w:val="6"/>
  </w:num>
  <w:num w:numId="20" w16cid:durableId="825243334">
    <w:abstractNumId w:val="0"/>
  </w:num>
  <w:num w:numId="21" w16cid:durableId="384178368">
    <w:abstractNumId w:val="11"/>
  </w:num>
  <w:num w:numId="22" w16cid:durableId="18541011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277"/>
    <w:rsid w:val="00001A85"/>
    <w:rsid w:val="00002013"/>
    <w:rsid w:val="00022596"/>
    <w:rsid w:val="000471AB"/>
    <w:rsid w:val="00053E6B"/>
    <w:rsid w:val="00061385"/>
    <w:rsid w:val="00065729"/>
    <w:rsid w:val="000A2840"/>
    <w:rsid w:val="000C0E33"/>
    <w:rsid w:val="000C631A"/>
    <w:rsid w:val="0015459B"/>
    <w:rsid w:val="00177DC6"/>
    <w:rsid w:val="001B3132"/>
    <w:rsid w:val="001F4B5B"/>
    <w:rsid w:val="00222930"/>
    <w:rsid w:val="00227421"/>
    <w:rsid w:val="002477BD"/>
    <w:rsid w:val="00262691"/>
    <w:rsid w:val="002A1291"/>
    <w:rsid w:val="002B3981"/>
    <w:rsid w:val="002B455C"/>
    <w:rsid w:val="002C4C03"/>
    <w:rsid w:val="002E0E5E"/>
    <w:rsid w:val="00310D2C"/>
    <w:rsid w:val="003116E9"/>
    <w:rsid w:val="00327CBF"/>
    <w:rsid w:val="003664F0"/>
    <w:rsid w:val="003729A2"/>
    <w:rsid w:val="00380E60"/>
    <w:rsid w:val="00392DE7"/>
    <w:rsid w:val="003B14FC"/>
    <w:rsid w:val="00402157"/>
    <w:rsid w:val="00422208"/>
    <w:rsid w:val="00440812"/>
    <w:rsid w:val="004679BC"/>
    <w:rsid w:val="00495156"/>
    <w:rsid w:val="004A69F0"/>
    <w:rsid w:val="004C7277"/>
    <w:rsid w:val="00505508"/>
    <w:rsid w:val="00506A17"/>
    <w:rsid w:val="00513304"/>
    <w:rsid w:val="00530ADD"/>
    <w:rsid w:val="00540914"/>
    <w:rsid w:val="00571FE6"/>
    <w:rsid w:val="005759E2"/>
    <w:rsid w:val="00595077"/>
    <w:rsid w:val="005A56EA"/>
    <w:rsid w:val="005A6800"/>
    <w:rsid w:val="005F7BFE"/>
    <w:rsid w:val="006106A5"/>
    <w:rsid w:val="0062542A"/>
    <w:rsid w:val="006347C9"/>
    <w:rsid w:val="00642DD8"/>
    <w:rsid w:val="00644F7A"/>
    <w:rsid w:val="00655397"/>
    <w:rsid w:val="006944F0"/>
    <w:rsid w:val="007069E5"/>
    <w:rsid w:val="00743C93"/>
    <w:rsid w:val="00776D46"/>
    <w:rsid w:val="007B65E5"/>
    <w:rsid w:val="007B799D"/>
    <w:rsid w:val="007C082D"/>
    <w:rsid w:val="007C66F8"/>
    <w:rsid w:val="007D4589"/>
    <w:rsid w:val="007E0B07"/>
    <w:rsid w:val="007F0DDC"/>
    <w:rsid w:val="007F2120"/>
    <w:rsid w:val="00800BA6"/>
    <w:rsid w:val="00855B8E"/>
    <w:rsid w:val="00857FF2"/>
    <w:rsid w:val="00873F24"/>
    <w:rsid w:val="00881F81"/>
    <w:rsid w:val="0088341A"/>
    <w:rsid w:val="008951AB"/>
    <w:rsid w:val="0089557F"/>
    <w:rsid w:val="008E6625"/>
    <w:rsid w:val="008F3F75"/>
    <w:rsid w:val="008F5EB3"/>
    <w:rsid w:val="00900AF8"/>
    <w:rsid w:val="00900BD9"/>
    <w:rsid w:val="0092002F"/>
    <w:rsid w:val="00934CCF"/>
    <w:rsid w:val="00970312"/>
    <w:rsid w:val="00973AAB"/>
    <w:rsid w:val="00977A19"/>
    <w:rsid w:val="00987778"/>
    <w:rsid w:val="00A0380C"/>
    <w:rsid w:val="00A07074"/>
    <w:rsid w:val="00A44C8F"/>
    <w:rsid w:val="00A73A0F"/>
    <w:rsid w:val="00A76AA0"/>
    <w:rsid w:val="00A964FF"/>
    <w:rsid w:val="00AB7ADA"/>
    <w:rsid w:val="00AE206F"/>
    <w:rsid w:val="00B5048B"/>
    <w:rsid w:val="00B54A66"/>
    <w:rsid w:val="00B54AB9"/>
    <w:rsid w:val="00B61EA2"/>
    <w:rsid w:val="00B768DA"/>
    <w:rsid w:val="00B96253"/>
    <w:rsid w:val="00BC4C3B"/>
    <w:rsid w:val="00C0737C"/>
    <w:rsid w:val="00C24923"/>
    <w:rsid w:val="00C41CCA"/>
    <w:rsid w:val="00C721FC"/>
    <w:rsid w:val="00CB3237"/>
    <w:rsid w:val="00CB424B"/>
    <w:rsid w:val="00CC3EC1"/>
    <w:rsid w:val="00D201E7"/>
    <w:rsid w:val="00D403F0"/>
    <w:rsid w:val="00D70767"/>
    <w:rsid w:val="00D723B8"/>
    <w:rsid w:val="00D8530E"/>
    <w:rsid w:val="00DC29AC"/>
    <w:rsid w:val="00DE51FF"/>
    <w:rsid w:val="00DF25BB"/>
    <w:rsid w:val="00DF6655"/>
    <w:rsid w:val="00E20D6E"/>
    <w:rsid w:val="00E2615F"/>
    <w:rsid w:val="00E45E42"/>
    <w:rsid w:val="00E6591B"/>
    <w:rsid w:val="00E67BA0"/>
    <w:rsid w:val="00E77B29"/>
    <w:rsid w:val="00E87208"/>
    <w:rsid w:val="00EA6E7E"/>
    <w:rsid w:val="00F01346"/>
    <w:rsid w:val="00F51A19"/>
    <w:rsid w:val="00F6091D"/>
    <w:rsid w:val="00F83A13"/>
    <w:rsid w:val="00F95484"/>
    <w:rsid w:val="00FC4F8A"/>
    <w:rsid w:val="00FC77EC"/>
    <w:rsid w:val="00FF5EA1"/>
    <w:rsid w:val="00FF76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E32F2"/>
  <w15:chartTrackingRefBased/>
  <w15:docId w15:val="{706B11A6-5763-4B53-8870-78C78A8A2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51FF"/>
    <w:pPr>
      <w:ind w:left="720"/>
      <w:contextualSpacing/>
    </w:pPr>
  </w:style>
  <w:style w:type="paragraph" w:styleId="Revision">
    <w:name w:val="Revision"/>
    <w:hidden/>
    <w:uiPriority w:val="99"/>
    <w:semiHidden/>
    <w:rsid w:val="00973AAB"/>
    <w:pPr>
      <w:spacing w:after="0" w:line="240" w:lineRule="auto"/>
    </w:pPr>
  </w:style>
  <w:style w:type="character" w:styleId="CommentReference">
    <w:name w:val="annotation reference"/>
    <w:basedOn w:val="DefaultParagraphFont"/>
    <w:uiPriority w:val="99"/>
    <w:semiHidden/>
    <w:unhideWhenUsed/>
    <w:rsid w:val="006347C9"/>
    <w:rPr>
      <w:sz w:val="16"/>
      <w:szCs w:val="16"/>
    </w:rPr>
  </w:style>
  <w:style w:type="paragraph" w:styleId="CommentText">
    <w:name w:val="annotation text"/>
    <w:basedOn w:val="Normal"/>
    <w:link w:val="CommentTextChar"/>
    <w:uiPriority w:val="99"/>
    <w:unhideWhenUsed/>
    <w:rsid w:val="006347C9"/>
    <w:pPr>
      <w:spacing w:line="240" w:lineRule="auto"/>
    </w:pPr>
    <w:rPr>
      <w:sz w:val="20"/>
      <w:szCs w:val="20"/>
    </w:rPr>
  </w:style>
  <w:style w:type="character" w:customStyle="1" w:styleId="CommentTextChar">
    <w:name w:val="Comment Text Char"/>
    <w:basedOn w:val="DefaultParagraphFont"/>
    <w:link w:val="CommentText"/>
    <w:uiPriority w:val="99"/>
    <w:rsid w:val="006347C9"/>
    <w:rPr>
      <w:sz w:val="20"/>
      <w:szCs w:val="20"/>
    </w:rPr>
  </w:style>
  <w:style w:type="paragraph" w:styleId="CommentSubject">
    <w:name w:val="annotation subject"/>
    <w:basedOn w:val="CommentText"/>
    <w:next w:val="CommentText"/>
    <w:link w:val="CommentSubjectChar"/>
    <w:uiPriority w:val="99"/>
    <w:semiHidden/>
    <w:unhideWhenUsed/>
    <w:rsid w:val="006347C9"/>
    <w:rPr>
      <w:b/>
      <w:bCs/>
    </w:rPr>
  </w:style>
  <w:style w:type="character" w:customStyle="1" w:styleId="CommentSubjectChar">
    <w:name w:val="Comment Subject Char"/>
    <w:basedOn w:val="CommentTextChar"/>
    <w:link w:val="CommentSubject"/>
    <w:uiPriority w:val="99"/>
    <w:semiHidden/>
    <w:rsid w:val="006347C9"/>
    <w:rPr>
      <w:b/>
      <w:bCs/>
      <w:sz w:val="20"/>
      <w:szCs w:val="20"/>
    </w:rPr>
  </w:style>
  <w:style w:type="character" w:styleId="Hyperlink">
    <w:name w:val="Hyperlink"/>
    <w:basedOn w:val="DefaultParagraphFont"/>
    <w:uiPriority w:val="99"/>
    <w:unhideWhenUsed/>
    <w:rsid w:val="00571FE6"/>
    <w:rPr>
      <w:color w:val="0563C1" w:themeColor="hyperlink"/>
      <w:u w:val="single"/>
    </w:rPr>
  </w:style>
  <w:style w:type="character" w:styleId="UnresolvedMention">
    <w:name w:val="Unresolved Mention"/>
    <w:basedOn w:val="DefaultParagraphFont"/>
    <w:uiPriority w:val="99"/>
    <w:semiHidden/>
    <w:unhideWhenUsed/>
    <w:rsid w:val="00571FE6"/>
    <w:rPr>
      <w:color w:val="605E5C"/>
      <w:shd w:val="clear" w:color="auto" w:fill="E1DFDD"/>
    </w:rPr>
  </w:style>
  <w:style w:type="paragraph" w:styleId="NormalWeb">
    <w:name w:val="Normal (Web)"/>
    <w:basedOn w:val="Normal"/>
    <w:uiPriority w:val="99"/>
    <w:semiHidden/>
    <w:unhideWhenUsed/>
    <w:rsid w:val="00F9548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0632959">
      <w:bodyDiv w:val="1"/>
      <w:marLeft w:val="0"/>
      <w:marRight w:val="0"/>
      <w:marTop w:val="0"/>
      <w:marBottom w:val="0"/>
      <w:divBdr>
        <w:top w:val="none" w:sz="0" w:space="0" w:color="auto"/>
        <w:left w:val="none" w:sz="0" w:space="0" w:color="auto"/>
        <w:bottom w:val="none" w:sz="0" w:space="0" w:color="auto"/>
        <w:right w:val="none" w:sz="0" w:space="0" w:color="auto"/>
      </w:divBdr>
      <w:divsChild>
        <w:div w:id="1557425558">
          <w:marLeft w:val="0"/>
          <w:marRight w:val="0"/>
          <w:marTop w:val="0"/>
          <w:marBottom w:val="0"/>
          <w:divBdr>
            <w:top w:val="single" w:sz="6" w:space="0" w:color="F9F9F9"/>
            <w:left w:val="none" w:sz="0" w:space="0" w:color="auto"/>
            <w:bottom w:val="none" w:sz="0" w:space="0" w:color="auto"/>
            <w:right w:val="none" w:sz="0" w:space="0" w:color="auto"/>
          </w:divBdr>
          <w:divsChild>
            <w:div w:id="954291659">
              <w:marLeft w:val="0"/>
              <w:marRight w:val="0"/>
              <w:marTop w:val="0"/>
              <w:marBottom w:val="0"/>
              <w:divBdr>
                <w:top w:val="none" w:sz="0" w:space="0" w:color="auto"/>
                <w:left w:val="none" w:sz="0" w:space="0" w:color="auto"/>
                <w:bottom w:val="none" w:sz="0" w:space="0" w:color="auto"/>
                <w:right w:val="none" w:sz="0" w:space="0" w:color="auto"/>
              </w:divBdr>
              <w:divsChild>
                <w:div w:id="496462313">
                  <w:marLeft w:val="0"/>
                  <w:marRight w:val="0"/>
                  <w:marTop w:val="0"/>
                  <w:marBottom w:val="0"/>
                  <w:divBdr>
                    <w:top w:val="none" w:sz="0" w:space="0" w:color="auto"/>
                    <w:left w:val="none" w:sz="0" w:space="0" w:color="auto"/>
                    <w:bottom w:val="none" w:sz="0" w:space="0" w:color="auto"/>
                    <w:right w:val="none" w:sz="0" w:space="0" w:color="auto"/>
                  </w:divBdr>
                  <w:divsChild>
                    <w:div w:id="576522825">
                      <w:marLeft w:val="0"/>
                      <w:marRight w:val="0"/>
                      <w:marTop w:val="0"/>
                      <w:marBottom w:val="0"/>
                      <w:divBdr>
                        <w:top w:val="none" w:sz="0" w:space="0" w:color="auto"/>
                        <w:left w:val="none" w:sz="0" w:space="0" w:color="auto"/>
                        <w:bottom w:val="none" w:sz="0" w:space="0" w:color="auto"/>
                        <w:right w:val="none" w:sz="0" w:space="0" w:color="auto"/>
                      </w:divBdr>
                      <w:divsChild>
                        <w:div w:id="268777270">
                          <w:marLeft w:val="0"/>
                          <w:marRight w:val="0"/>
                          <w:marTop w:val="0"/>
                          <w:marBottom w:val="0"/>
                          <w:divBdr>
                            <w:top w:val="none" w:sz="0" w:space="0" w:color="auto"/>
                            <w:left w:val="none" w:sz="0" w:space="0" w:color="auto"/>
                            <w:bottom w:val="none" w:sz="0" w:space="0" w:color="auto"/>
                            <w:right w:val="none" w:sz="0" w:space="0" w:color="auto"/>
                          </w:divBdr>
                          <w:divsChild>
                            <w:div w:id="807821952">
                              <w:marLeft w:val="0"/>
                              <w:marRight w:val="0"/>
                              <w:marTop w:val="0"/>
                              <w:marBottom w:val="0"/>
                              <w:divBdr>
                                <w:top w:val="none" w:sz="0" w:space="0" w:color="auto"/>
                                <w:left w:val="none" w:sz="0" w:space="0" w:color="auto"/>
                                <w:bottom w:val="none" w:sz="0" w:space="0" w:color="auto"/>
                                <w:right w:val="none" w:sz="0" w:space="0" w:color="auto"/>
                              </w:divBdr>
                              <w:divsChild>
                                <w:div w:id="1302468049">
                                  <w:marLeft w:val="0"/>
                                  <w:marRight w:val="0"/>
                                  <w:marTop w:val="0"/>
                                  <w:marBottom w:val="0"/>
                                  <w:divBdr>
                                    <w:top w:val="none" w:sz="0" w:space="0" w:color="auto"/>
                                    <w:left w:val="none" w:sz="0" w:space="0" w:color="auto"/>
                                    <w:bottom w:val="none" w:sz="0" w:space="0" w:color="auto"/>
                                    <w:right w:val="none" w:sz="0" w:space="0" w:color="auto"/>
                                  </w:divBdr>
                                </w:div>
                                <w:div w:id="27266382">
                                  <w:marLeft w:val="0"/>
                                  <w:marRight w:val="0"/>
                                  <w:marTop w:val="0"/>
                                  <w:marBottom w:val="0"/>
                                  <w:divBdr>
                                    <w:top w:val="none" w:sz="0" w:space="0" w:color="auto"/>
                                    <w:left w:val="none" w:sz="0" w:space="0" w:color="auto"/>
                                    <w:bottom w:val="none" w:sz="0" w:space="0" w:color="auto"/>
                                    <w:right w:val="none" w:sz="0" w:space="0" w:color="auto"/>
                                  </w:divBdr>
                                </w:div>
                                <w:div w:id="2118980107">
                                  <w:marLeft w:val="0"/>
                                  <w:marRight w:val="0"/>
                                  <w:marTop w:val="0"/>
                                  <w:marBottom w:val="0"/>
                                  <w:divBdr>
                                    <w:top w:val="none" w:sz="0" w:space="0" w:color="auto"/>
                                    <w:left w:val="none" w:sz="0" w:space="0" w:color="auto"/>
                                    <w:bottom w:val="none" w:sz="0" w:space="0" w:color="auto"/>
                                    <w:right w:val="none" w:sz="0" w:space="0" w:color="auto"/>
                                  </w:divBdr>
                                  <w:divsChild>
                                    <w:div w:id="2143379279">
                                      <w:marLeft w:val="0"/>
                                      <w:marRight w:val="0"/>
                                      <w:marTop w:val="0"/>
                                      <w:marBottom w:val="0"/>
                                      <w:divBdr>
                                        <w:top w:val="none" w:sz="0" w:space="0" w:color="auto"/>
                                        <w:left w:val="none" w:sz="0" w:space="0" w:color="auto"/>
                                        <w:bottom w:val="none" w:sz="0" w:space="0" w:color="auto"/>
                                        <w:right w:val="none" w:sz="0" w:space="0" w:color="auto"/>
                                      </w:divBdr>
                                      <w:divsChild>
                                        <w:div w:id="1957981415">
                                          <w:marLeft w:val="0"/>
                                          <w:marRight w:val="0"/>
                                          <w:marTop w:val="0"/>
                                          <w:marBottom w:val="0"/>
                                          <w:divBdr>
                                            <w:top w:val="none" w:sz="0" w:space="0" w:color="auto"/>
                                            <w:left w:val="none" w:sz="0" w:space="0" w:color="auto"/>
                                            <w:bottom w:val="none" w:sz="0" w:space="0" w:color="auto"/>
                                            <w:right w:val="none" w:sz="0" w:space="0" w:color="auto"/>
                                          </w:divBdr>
                                          <w:divsChild>
                                            <w:div w:id="1946376472">
                                              <w:marLeft w:val="0"/>
                                              <w:marRight w:val="0"/>
                                              <w:marTop w:val="0"/>
                                              <w:marBottom w:val="0"/>
                                              <w:divBdr>
                                                <w:top w:val="none" w:sz="0" w:space="0" w:color="auto"/>
                                                <w:left w:val="none" w:sz="0" w:space="0" w:color="auto"/>
                                                <w:bottom w:val="none" w:sz="0" w:space="0" w:color="auto"/>
                                                <w:right w:val="none" w:sz="0" w:space="0" w:color="auto"/>
                                              </w:divBdr>
                                              <w:divsChild>
                                                <w:div w:id="1441492953">
                                                  <w:marLeft w:val="0"/>
                                                  <w:marRight w:val="0"/>
                                                  <w:marTop w:val="0"/>
                                                  <w:marBottom w:val="0"/>
                                                  <w:divBdr>
                                                    <w:top w:val="none" w:sz="0" w:space="0" w:color="auto"/>
                                                    <w:left w:val="none" w:sz="0" w:space="0" w:color="auto"/>
                                                    <w:bottom w:val="none" w:sz="0" w:space="0" w:color="auto"/>
                                                    <w:right w:val="none" w:sz="0" w:space="0" w:color="auto"/>
                                                  </w:divBdr>
                                                  <w:divsChild>
                                                    <w:div w:id="1972973475">
                                                      <w:marLeft w:val="0"/>
                                                      <w:marRight w:val="0"/>
                                                      <w:marTop w:val="0"/>
                                                      <w:marBottom w:val="0"/>
                                                      <w:divBdr>
                                                        <w:top w:val="none" w:sz="0" w:space="0" w:color="auto"/>
                                                        <w:left w:val="none" w:sz="0" w:space="0" w:color="auto"/>
                                                        <w:bottom w:val="none" w:sz="0" w:space="0" w:color="auto"/>
                                                        <w:right w:val="none" w:sz="0" w:space="0" w:color="auto"/>
                                                      </w:divBdr>
                                                    </w:div>
                                                    <w:div w:id="41963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98419">
                                              <w:marLeft w:val="0"/>
                                              <w:marRight w:val="0"/>
                                              <w:marTop w:val="0"/>
                                              <w:marBottom w:val="0"/>
                                              <w:divBdr>
                                                <w:top w:val="none" w:sz="0" w:space="0" w:color="auto"/>
                                                <w:left w:val="none" w:sz="0" w:space="0" w:color="auto"/>
                                                <w:bottom w:val="none" w:sz="0" w:space="0" w:color="auto"/>
                                                <w:right w:val="none" w:sz="0" w:space="0" w:color="auto"/>
                                              </w:divBdr>
                                              <w:divsChild>
                                                <w:div w:id="2101097207">
                                                  <w:marLeft w:val="0"/>
                                                  <w:marRight w:val="0"/>
                                                  <w:marTop w:val="0"/>
                                                  <w:marBottom w:val="0"/>
                                                  <w:divBdr>
                                                    <w:top w:val="none" w:sz="0" w:space="0" w:color="auto"/>
                                                    <w:left w:val="none" w:sz="0" w:space="0" w:color="auto"/>
                                                    <w:bottom w:val="none" w:sz="0" w:space="0" w:color="auto"/>
                                                    <w:right w:val="none" w:sz="0" w:space="0" w:color="auto"/>
                                                  </w:divBdr>
                                                  <w:divsChild>
                                                    <w:div w:id="17800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501584">
                                              <w:marLeft w:val="0"/>
                                              <w:marRight w:val="0"/>
                                              <w:marTop w:val="0"/>
                                              <w:marBottom w:val="0"/>
                                              <w:divBdr>
                                                <w:top w:val="none" w:sz="0" w:space="0" w:color="auto"/>
                                                <w:left w:val="none" w:sz="0" w:space="0" w:color="auto"/>
                                                <w:bottom w:val="none" w:sz="0" w:space="0" w:color="auto"/>
                                                <w:right w:val="none" w:sz="0" w:space="0" w:color="auto"/>
                                              </w:divBdr>
                                              <w:divsChild>
                                                <w:div w:id="1213661257">
                                                  <w:marLeft w:val="0"/>
                                                  <w:marRight w:val="0"/>
                                                  <w:marTop w:val="0"/>
                                                  <w:marBottom w:val="0"/>
                                                  <w:divBdr>
                                                    <w:top w:val="none" w:sz="0" w:space="0" w:color="auto"/>
                                                    <w:left w:val="none" w:sz="0" w:space="0" w:color="auto"/>
                                                    <w:bottom w:val="none" w:sz="0" w:space="0" w:color="auto"/>
                                                    <w:right w:val="none" w:sz="0" w:space="0" w:color="auto"/>
                                                  </w:divBdr>
                                                  <w:divsChild>
                                                    <w:div w:id="280461306">
                                                      <w:marLeft w:val="0"/>
                                                      <w:marRight w:val="0"/>
                                                      <w:marTop w:val="0"/>
                                                      <w:marBottom w:val="0"/>
                                                      <w:divBdr>
                                                        <w:top w:val="none" w:sz="0" w:space="0" w:color="auto"/>
                                                        <w:left w:val="none" w:sz="0" w:space="0" w:color="auto"/>
                                                        <w:bottom w:val="none" w:sz="0" w:space="0" w:color="auto"/>
                                                        <w:right w:val="none" w:sz="0" w:space="0" w:color="auto"/>
                                                      </w:divBdr>
                                                    </w:div>
                                                    <w:div w:id="1359355592">
                                                      <w:marLeft w:val="0"/>
                                                      <w:marRight w:val="0"/>
                                                      <w:marTop w:val="0"/>
                                                      <w:marBottom w:val="0"/>
                                                      <w:divBdr>
                                                        <w:top w:val="none" w:sz="0" w:space="0" w:color="auto"/>
                                                        <w:left w:val="none" w:sz="0" w:space="0" w:color="auto"/>
                                                        <w:bottom w:val="none" w:sz="0" w:space="0" w:color="auto"/>
                                                        <w:right w:val="none" w:sz="0" w:space="0" w:color="auto"/>
                                                      </w:divBdr>
                                                    </w:div>
                                                    <w:div w:id="10645876">
                                                      <w:marLeft w:val="0"/>
                                                      <w:marRight w:val="0"/>
                                                      <w:marTop w:val="0"/>
                                                      <w:marBottom w:val="0"/>
                                                      <w:divBdr>
                                                        <w:top w:val="none" w:sz="0" w:space="0" w:color="auto"/>
                                                        <w:left w:val="none" w:sz="0" w:space="0" w:color="auto"/>
                                                        <w:bottom w:val="none" w:sz="0" w:space="0" w:color="auto"/>
                                                        <w:right w:val="none" w:sz="0" w:space="0" w:color="auto"/>
                                                      </w:divBdr>
                                                    </w:div>
                                                    <w:div w:id="7169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374650">
                              <w:marLeft w:val="0"/>
                              <w:marRight w:val="0"/>
                              <w:marTop w:val="0"/>
                              <w:marBottom w:val="0"/>
                              <w:divBdr>
                                <w:top w:val="none" w:sz="0" w:space="0" w:color="auto"/>
                                <w:left w:val="none" w:sz="0" w:space="0" w:color="auto"/>
                                <w:bottom w:val="none" w:sz="0" w:space="0" w:color="auto"/>
                                <w:right w:val="none" w:sz="0" w:space="0" w:color="auto"/>
                              </w:divBdr>
                              <w:divsChild>
                                <w:div w:id="1910923203">
                                  <w:marLeft w:val="0"/>
                                  <w:marRight w:val="0"/>
                                  <w:marTop w:val="0"/>
                                  <w:marBottom w:val="0"/>
                                  <w:divBdr>
                                    <w:top w:val="none" w:sz="0" w:space="0" w:color="auto"/>
                                    <w:left w:val="none" w:sz="0" w:space="0" w:color="auto"/>
                                    <w:bottom w:val="none" w:sz="0" w:space="0" w:color="auto"/>
                                    <w:right w:val="none" w:sz="0" w:space="0" w:color="auto"/>
                                  </w:divBdr>
                                </w:div>
                                <w:div w:id="1358895988">
                                  <w:marLeft w:val="0"/>
                                  <w:marRight w:val="0"/>
                                  <w:marTop w:val="0"/>
                                  <w:marBottom w:val="0"/>
                                  <w:divBdr>
                                    <w:top w:val="none" w:sz="0" w:space="0" w:color="auto"/>
                                    <w:left w:val="none" w:sz="0" w:space="0" w:color="auto"/>
                                    <w:bottom w:val="none" w:sz="0" w:space="0" w:color="auto"/>
                                    <w:right w:val="none" w:sz="0" w:space="0" w:color="auto"/>
                                  </w:divBdr>
                                </w:div>
                                <w:div w:id="1304575849">
                                  <w:marLeft w:val="0"/>
                                  <w:marRight w:val="0"/>
                                  <w:marTop w:val="0"/>
                                  <w:marBottom w:val="0"/>
                                  <w:divBdr>
                                    <w:top w:val="none" w:sz="0" w:space="0" w:color="auto"/>
                                    <w:left w:val="none" w:sz="0" w:space="0" w:color="auto"/>
                                    <w:bottom w:val="none" w:sz="0" w:space="0" w:color="auto"/>
                                    <w:right w:val="none" w:sz="0" w:space="0" w:color="auto"/>
                                  </w:divBdr>
                                </w:div>
                                <w:div w:id="1073166142">
                                  <w:marLeft w:val="0"/>
                                  <w:marRight w:val="0"/>
                                  <w:marTop w:val="0"/>
                                  <w:marBottom w:val="0"/>
                                  <w:divBdr>
                                    <w:top w:val="none" w:sz="0" w:space="0" w:color="auto"/>
                                    <w:left w:val="none" w:sz="0" w:space="0" w:color="auto"/>
                                    <w:bottom w:val="none" w:sz="0" w:space="0" w:color="auto"/>
                                    <w:right w:val="none" w:sz="0" w:space="0" w:color="auto"/>
                                  </w:divBdr>
                                  <w:divsChild>
                                    <w:div w:id="240986800">
                                      <w:marLeft w:val="0"/>
                                      <w:marRight w:val="0"/>
                                      <w:marTop w:val="0"/>
                                      <w:marBottom w:val="0"/>
                                      <w:divBdr>
                                        <w:top w:val="none" w:sz="0" w:space="0" w:color="auto"/>
                                        <w:left w:val="none" w:sz="0" w:space="0" w:color="auto"/>
                                        <w:bottom w:val="none" w:sz="0" w:space="0" w:color="auto"/>
                                        <w:right w:val="none" w:sz="0" w:space="0" w:color="auto"/>
                                      </w:divBdr>
                                      <w:divsChild>
                                        <w:div w:id="1194919767">
                                          <w:marLeft w:val="0"/>
                                          <w:marRight w:val="0"/>
                                          <w:marTop w:val="0"/>
                                          <w:marBottom w:val="0"/>
                                          <w:divBdr>
                                            <w:top w:val="none" w:sz="0" w:space="0" w:color="auto"/>
                                            <w:left w:val="none" w:sz="0" w:space="0" w:color="auto"/>
                                            <w:bottom w:val="none" w:sz="0" w:space="0" w:color="auto"/>
                                            <w:right w:val="none" w:sz="0" w:space="0" w:color="auto"/>
                                          </w:divBdr>
                                          <w:divsChild>
                                            <w:div w:id="252664216">
                                              <w:marLeft w:val="0"/>
                                              <w:marRight w:val="0"/>
                                              <w:marTop w:val="0"/>
                                              <w:marBottom w:val="0"/>
                                              <w:divBdr>
                                                <w:top w:val="none" w:sz="0" w:space="0" w:color="auto"/>
                                                <w:left w:val="none" w:sz="0" w:space="0" w:color="auto"/>
                                                <w:bottom w:val="none" w:sz="0" w:space="0" w:color="auto"/>
                                                <w:right w:val="none" w:sz="0" w:space="0" w:color="auto"/>
                                              </w:divBdr>
                                              <w:divsChild>
                                                <w:div w:id="587738569">
                                                  <w:marLeft w:val="0"/>
                                                  <w:marRight w:val="0"/>
                                                  <w:marTop w:val="0"/>
                                                  <w:marBottom w:val="0"/>
                                                  <w:divBdr>
                                                    <w:top w:val="none" w:sz="0" w:space="0" w:color="auto"/>
                                                    <w:left w:val="none" w:sz="0" w:space="0" w:color="auto"/>
                                                    <w:bottom w:val="none" w:sz="0" w:space="0" w:color="auto"/>
                                                    <w:right w:val="none" w:sz="0" w:space="0" w:color="auto"/>
                                                  </w:divBdr>
                                                  <w:divsChild>
                                                    <w:div w:id="1398750123">
                                                      <w:marLeft w:val="0"/>
                                                      <w:marRight w:val="0"/>
                                                      <w:marTop w:val="0"/>
                                                      <w:marBottom w:val="0"/>
                                                      <w:divBdr>
                                                        <w:top w:val="none" w:sz="0" w:space="0" w:color="auto"/>
                                                        <w:left w:val="none" w:sz="0" w:space="0" w:color="auto"/>
                                                        <w:bottom w:val="none" w:sz="0" w:space="0" w:color="auto"/>
                                                        <w:right w:val="none" w:sz="0" w:space="0" w:color="auto"/>
                                                      </w:divBdr>
                                                      <w:divsChild>
                                                        <w:div w:id="92366674">
                                                          <w:marLeft w:val="0"/>
                                                          <w:marRight w:val="0"/>
                                                          <w:marTop w:val="0"/>
                                                          <w:marBottom w:val="0"/>
                                                          <w:divBdr>
                                                            <w:top w:val="none" w:sz="0" w:space="0" w:color="auto"/>
                                                            <w:left w:val="none" w:sz="0" w:space="0" w:color="auto"/>
                                                            <w:bottom w:val="none" w:sz="0" w:space="0" w:color="auto"/>
                                                            <w:right w:val="none" w:sz="0" w:space="0" w:color="auto"/>
                                                          </w:divBdr>
                                                          <w:divsChild>
                                                            <w:div w:id="1145002821">
                                                              <w:marLeft w:val="0"/>
                                                              <w:marRight w:val="0"/>
                                                              <w:marTop w:val="0"/>
                                                              <w:marBottom w:val="0"/>
                                                              <w:divBdr>
                                                                <w:top w:val="none" w:sz="0" w:space="0" w:color="auto"/>
                                                                <w:left w:val="none" w:sz="0" w:space="0" w:color="auto"/>
                                                                <w:bottom w:val="none" w:sz="0" w:space="0" w:color="auto"/>
                                                                <w:right w:val="none" w:sz="0" w:space="0" w:color="auto"/>
                                                              </w:divBdr>
                                                              <w:divsChild>
                                                                <w:div w:id="731344944">
                                                                  <w:marLeft w:val="0"/>
                                                                  <w:marRight w:val="0"/>
                                                                  <w:marTop w:val="0"/>
                                                                  <w:marBottom w:val="0"/>
                                                                  <w:divBdr>
                                                                    <w:top w:val="none" w:sz="0" w:space="0" w:color="auto"/>
                                                                    <w:left w:val="none" w:sz="0" w:space="0" w:color="auto"/>
                                                                    <w:bottom w:val="none" w:sz="0" w:space="0" w:color="auto"/>
                                                                    <w:right w:val="none" w:sz="0" w:space="0" w:color="auto"/>
                                                                  </w:divBdr>
                                                                </w:div>
                                                                <w:div w:id="38825730">
                                                                  <w:marLeft w:val="0"/>
                                                                  <w:marRight w:val="0"/>
                                                                  <w:marTop w:val="0"/>
                                                                  <w:marBottom w:val="0"/>
                                                                  <w:divBdr>
                                                                    <w:top w:val="none" w:sz="0" w:space="0" w:color="auto"/>
                                                                    <w:left w:val="none" w:sz="0" w:space="0" w:color="auto"/>
                                                                    <w:bottom w:val="none" w:sz="0" w:space="0" w:color="auto"/>
                                                                    <w:right w:val="none" w:sz="0" w:space="0" w:color="auto"/>
                                                                  </w:divBdr>
                                                                </w:div>
                                                                <w:div w:id="1374816924">
                                                                  <w:marLeft w:val="0"/>
                                                                  <w:marRight w:val="0"/>
                                                                  <w:marTop w:val="0"/>
                                                                  <w:marBottom w:val="0"/>
                                                                  <w:divBdr>
                                                                    <w:top w:val="none" w:sz="0" w:space="0" w:color="auto"/>
                                                                    <w:left w:val="none" w:sz="0" w:space="0" w:color="auto"/>
                                                                    <w:bottom w:val="none" w:sz="0" w:space="0" w:color="auto"/>
                                                                    <w:right w:val="none" w:sz="0" w:space="0" w:color="auto"/>
                                                                  </w:divBdr>
                                                                </w:div>
                                                                <w:div w:id="42233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505803">
                                  <w:marLeft w:val="0"/>
                                  <w:marRight w:val="0"/>
                                  <w:marTop w:val="0"/>
                                  <w:marBottom w:val="0"/>
                                  <w:divBdr>
                                    <w:top w:val="none" w:sz="0" w:space="0" w:color="auto"/>
                                    <w:left w:val="none" w:sz="0" w:space="0" w:color="auto"/>
                                    <w:bottom w:val="none" w:sz="0" w:space="0" w:color="auto"/>
                                    <w:right w:val="none" w:sz="0" w:space="0" w:color="auto"/>
                                  </w:divBdr>
                                  <w:divsChild>
                                    <w:div w:id="189801407">
                                      <w:marLeft w:val="0"/>
                                      <w:marRight w:val="0"/>
                                      <w:marTop w:val="0"/>
                                      <w:marBottom w:val="0"/>
                                      <w:divBdr>
                                        <w:top w:val="none" w:sz="0" w:space="0" w:color="auto"/>
                                        <w:left w:val="none" w:sz="0" w:space="0" w:color="auto"/>
                                        <w:bottom w:val="none" w:sz="0" w:space="0" w:color="auto"/>
                                        <w:right w:val="none" w:sz="0" w:space="0" w:color="auto"/>
                                      </w:divBdr>
                                      <w:divsChild>
                                        <w:div w:id="1652098426">
                                          <w:marLeft w:val="0"/>
                                          <w:marRight w:val="0"/>
                                          <w:marTop w:val="0"/>
                                          <w:marBottom w:val="0"/>
                                          <w:divBdr>
                                            <w:top w:val="none" w:sz="0" w:space="0" w:color="auto"/>
                                            <w:left w:val="none" w:sz="0" w:space="0" w:color="auto"/>
                                            <w:bottom w:val="none" w:sz="0" w:space="0" w:color="auto"/>
                                            <w:right w:val="none" w:sz="0" w:space="0" w:color="auto"/>
                                          </w:divBdr>
                                          <w:divsChild>
                                            <w:div w:id="241793749">
                                              <w:marLeft w:val="0"/>
                                              <w:marRight w:val="0"/>
                                              <w:marTop w:val="0"/>
                                              <w:marBottom w:val="0"/>
                                              <w:divBdr>
                                                <w:top w:val="none" w:sz="0" w:space="0" w:color="auto"/>
                                                <w:left w:val="none" w:sz="0" w:space="0" w:color="auto"/>
                                                <w:bottom w:val="none" w:sz="0" w:space="0" w:color="auto"/>
                                                <w:right w:val="none" w:sz="0" w:space="0" w:color="auto"/>
                                              </w:divBdr>
                                              <w:divsChild>
                                                <w:div w:id="11688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924757">
                                          <w:marLeft w:val="0"/>
                                          <w:marRight w:val="0"/>
                                          <w:marTop w:val="0"/>
                                          <w:marBottom w:val="0"/>
                                          <w:divBdr>
                                            <w:top w:val="none" w:sz="0" w:space="0" w:color="auto"/>
                                            <w:left w:val="none" w:sz="0" w:space="0" w:color="auto"/>
                                            <w:bottom w:val="none" w:sz="0" w:space="0" w:color="auto"/>
                                            <w:right w:val="none" w:sz="0" w:space="0" w:color="auto"/>
                                          </w:divBdr>
                                          <w:divsChild>
                                            <w:div w:id="1480535003">
                                              <w:marLeft w:val="0"/>
                                              <w:marRight w:val="0"/>
                                              <w:marTop w:val="0"/>
                                              <w:marBottom w:val="0"/>
                                              <w:divBdr>
                                                <w:top w:val="none" w:sz="0" w:space="0" w:color="auto"/>
                                                <w:left w:val="none" w:sz="0" w:space="0" w:color="auto"/>
                                                <w:bottom w:val="none" w:sz="0" w:space="0" w:color="auto"/>
                                                <w:right w:val="none" w:sz="0" w:space="0" w:color="auto"/>
                                              </w:divBdr>
                                              <w:divsChild>
                                                <w:div w:id="133675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989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hyperlink" Target="mailto:ralph.r.barnes.civ@army.mil"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image" Target="media/image1.emf"/><Relationship Id="rId5" Type="http://schemas.openxmlformats.org/officeDocument/2006/relationships/customXml" Target="../customXml/item5.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Document</p:Name>
  <p:Description/>
  <p:Statement/>
  <p:PolicyItems>
    <p:PolicyItem featureId="Microsoft.Office.RecordsManagement.PolicyFeatures.PolicyLabel" staticId="0x0101|951641713" UniqueId="6df05e30-62a3-4094-88f4-635da09f03d4">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For Official Use Only (FOUO)</segment>
        </label>
      </p:CustomData>
    </p:PolicyItem>
  </p:PolicyItems>
</p:Policy>
</file>

<file path=customXml/item2.xml><?xml version="1.0" encoding="utf-8"?>
<?mso-contentType ?>
<spe:Receivers xmlns:spe="http://schemas.microsoft.com/sharepoint/events">
  <Receiver>
    <Name>Policy Label Generator</Name>
    <Synchronization>Synchronous</Synchronization>
    <Type>10001</Type>
    <SequenceNumber>1000</SequenceNumber>
    <Assembly>Microsoft.Office.Policy, Version=14.0.0.0, Culture=neutral, PublicKeyToken=71e9bce111e9429c</Assembly>
    <Class>Microsoft.Office.RecordsManagement.Internal.LabelHandler</Class>
    <Data/>
    <Filter/>
  </Receiver>
  <Receiver>
    <Name>Policy Label Generator</Name>
    <Synchronization>Synchronous</Synchronization>
    <Type>10002</Type>
    <SequenceNumber>1001</SequenceNumber>
    <Assembly>Microsoft.Office.Policy, Version=14.0.0.0, Culture=neutral, PublicKeyToken=71e9bce111e9429c</Assembly>
    <Class>Microsoft.Office.RecordsManagement.Internal.LabelHandler</Class>
    <Data/>
    <Filter/>
  </Receiver>
  <Receiver>
    <Name>Policy Label Generator</Name>
    <Synchronization>Synchronous</Synchronization>
    <Type>10004</Type>
    <SequenceNumber>1002</SequenceNumber>
    <Assembly>Microsoft.Office.Policy, Version=14.0.0.0, Culture=neutral, PublicKeyToken=71e9bce111e9429c</Assembly>
    <Class>Microsoft.Office.RecordsManagement.Internal.LabelHandler</Class>
    <Data/>
    <Filter/>
  </Receiver>
  <Receiver>
    <Name>Policy Label Generator</Name>
    <Synchronization>Synchronous</Synchronization>
    <Type>10006</Type>
    <SequenceNumber>1003</SequenceNumber>
    <Assembly>Microsoft.Office.Policy, Version=14.0.0.0, Culture=neutral, PublicKeyToken=71e9bce111e9429c</Assembly>
    <Class>Microsoft.Office.RecordsManagement.Internal.LabelHandler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60D00D5A9B81D4C9F7D6E247D357156" ma:contentTypeVersion="0" ma:contentTypeDescription="Create a new document." ma:contentTypeScope="" ma:versionID="4479551a107dc4f14664b4cb665d7c0e">
  <xsd:schema xmlns:xsd="http://www.w3.org/2001/XMLSchema" xmlns:xs="http://www.w3.org/2001/XMLSchema" xmlns:p="http://schemas.microsoft.com/office/2006/metadata/properties" xmlns:ns1="http://schemas.microsoft.com/sharepoint/v3" xmlns:ns2="3f97f2e6-ec2f-45c4-86e0-107f26d604cf" targetNamespace="http://schemas.microsoft.com/office/2006/metadata/properties" ma:root="true" ma:fieldsID="b82d3275e9f3ff813873e4f2ef1f0a54" ns1:_="" ns2:_="">
    <xsd:import namespace="http://schemas.microsoft.com/sharepoint/v3"/>
    <xsd:import namespace="3f97f2e6-ec2f-45c4-86e0-107f26d604cf"/>
    <xsd:element name="properties">
      <xsd:complexType>
        <xsd:sequence>
          <xsd:element name="documentManagement">
            <xsd:complexType>
              <xsd:all>
                <xsd:element ref="ns1:_dlc_Exempt" minOccurs="0"/>
                <xsd:element ref="ns2:DLCPolicyLabelValue" minOccurs="0"/>
                <xsd:element ref="ns2:DLCPolicyLabelClientValue" minOccurs="0"/>
                <xsd:element ref="ns2: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97f2e6-ec2f-45c4-86e0-107f26d604cf" elementFormDefault="qualified">
    <xsd:import namespace="http://schemas.microsoft.com/office/2006/documentManagement/types"/>
    <xsd:import namespace="http://schemas.microsoft.com/office/infopath/2007/PartnerControls"/>
    <xsd:element name="DLCPolicyLabelValue" ma:index="9"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0"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1"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DLCPolicyLabelValue xmlns="3f97f2e6-ec2f-45c4-86e0-107f26d604cf">For Official Use Only (FOUO)</DLCPolicyLabelValue>
    <DLCPolicyLabelClientValue xmlns="3f97f2e6-ec2f-45c4-86e0-107f26d604cf">For Official Use Only (FOUO)</DLCPolicyLabelClientValue>
    <DLCPolicyLabelLock xmlns="3f97f2e6-ec2f-45c4-86e0-107f26d604cf"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2A2FA7-1046-4271-9B6C-1B78AC090B8E}">
  <ds:schemaRefs>
    <ds:schemaRef ds:uri="office.server.policy"/>
  </ds:schemaRefs>
</ds:datastoreItem>
</file>

<file path=customXml/itemProps2.xml><?xml version="1.0" encoding="utf-8"?>
<ds:datastoreItem xmlns:ds="http://schemas.openxmlformats.org/officeDocument/2006/customXml" ds:itemID="{0132F2BD-B9A4-46F5-AA5E-31076D4CEABF}">
  <ds:schemaRefs>
    <ds:schemaRef ds:uri="http://schemas.microsoft.com/sharepoint/events"/>
  </ds:schemaRefs>
</ds:datastoreItem>
</file>

<file path=customXml/itemProps3.xml><?xml version="1.0" encoding="utf-8"?>
<ds:datastoreItem xmlns:ds="http://schemas.openxmlformats.org/officeDocument/2006/customXml" ds:itemID="{288414B3-EDB0-43D2-9E60-54704AD253A8}">
  <ds:schemaRefs>
    <ds:schemaRef ds:uri="http://schemas.openxmlformats.org/officeDocument/2006/bibliography"/>
  </ds:schemaRefs>
</ds:datastoreItem>
</file>

<file path=customXml/itemProps4.xml><?xml version="1.0" encoding="utf-8"?>
<ds:datastoreItem xmlns:ds="http://schemas.openxmlformats.org/officeDocument/2006/customXml" ds:itemID="{324F81DC-C65A-400C-AC66-CFA0BC96CA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97f2e6-ec2f-45c4-86e0-107f26d604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CBFF8B9-133F-4C7E-949D-35C40D5E2BF7}">
  <ds:schemaRefs>
    <ds:schemaRef ds:uri="http://purl.org/dc/dcmitype/"/>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http://schemas.microsoft.com/sharepoint/v3"/>
    <ds:schemaRef ds:uri="http://purl.org/dc/terms/"/>
    <ds:schemaRef ds:uri="3f97f2e6-ec2f-45c4-86e0-107f26d604cf"/>
    <ds:schemaRef ds:uri="http://www.w3.org/XML/1998/namespace"/>
    <ds:schemaRef ds:uri="http://purl.org/dc/elements/1.1/"/>
  </ds:schemaRefs>
</ds:datastoreItem>
</file>

<file path=customXml/itemProps6.xml><?xml version="1.0" encoding="utf-8"?>
<ds:datastoreItem xmlns:ds="http://schemas.openxmlformats.org/officeDocument/2006/customXml" ds:itemID="{7DD8416B-0FAA-4971-AD18-3016EBABE8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1978</Words>
  <Characters>11275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Sotomayor, Harry A CIV USARMY PEO STRI (USA)</dc:creator>
  <cp:keywords/>
  <dc:description/>
  <cp:lastModifiedBy>Ralph</cp:lastModifiedBy>
  <cp:revision>2</cp:revision>
  <cp:lastPrinted>2022-11-07T12:50:00Z</cp:lastPrinted>
  <dcterms:created xsi:type="dcterms:W3CDTF">2022-11-17T18:27:00Z</dcterms:created>
  <dcterms:modified xsi:type="dcterms:W3CDTF">2022-11-17T18:27:00Z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0x010100160D00D5A9B81D4C9F7D6E247D357156</vt:lpwstr>
  </property>
</Properties>
</file>